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CE" w:rsidRPr="00E9288A" w:rsidRDefault="008F4ACE" w:rsidP="008F4ACE">
      <w:pPr>
        <w:spacing w:after="0" w:line="240" w:lineRule="auto"/>
        <w:jc w:val="center"/>
        <w:rPr>
          <w:rFonts w:eastAsia="Calibri"/>
          <w:lang w:val="mn-MN"/>
        </w:rPr>
      </w:pPr>
      <w:r w:rsidRPr="00E9288A">
        <w:rPr>
          <w:rFonts w:eastAsia="Calibri"/>
          <w:lang w:val="mn-MN"/>
        </w:rPr>
        <w:t xml:space="preserve">НИЙСЛЭЛИЙН “СОЁЛЫН ЭЛЧ”  </w:t>
      </w:r>
    </w:p>
    <w:p w:rsidR="008F4ACE" w:rsidRPr="00E9288A" w:rsidRDefault="008F4ACE" w:rsidP="008F4ACE">
      <w:pPr>
        <w:spacing w:after="0" w:line="240" w:lineRule="auto"/>
        <w:jc w:val="center"/>
        <w:rPr>
          <w:rFonts w:eastAsia="Calibri"/>
          <w:lang w:val="mn-MN"/>
        </w:rPr>
      </w:pPr>
      <w:r w:rsidRPr="00E9288A">
        <w:rPr>
          <w:rFonts w:eastAsia="Calibri"/>
          <w:lang w:val="mn-MN"/>
        </w:rPr>
        <w:t>АЖИЛЛУУЛАХ ЖУРАМ</w:t>
      </w:r>
      <w:bookmarkStart w:id="0" w:name="_GoBack"/>
      <w:bookmarkEnd w:id="0"/>
    </w:p>
    <w:p w:rsidR="008F4ACE" w:rsidRPr="00E9288A" w:rsidRDefault="008F4ACE" w:rsidP="008F4ACE">
      <w:pPr>
        <w:spacing w:after="0" w:line="240" w:lineRule="auto"/>
        <w:jc w:val="center"/>
        <w:rPr>
          <w:rFonts w:eastAsia="Calibri"/>
          <w:lang w:val="mn-MN"/>
        </w:rPr>
      </w:pPr>
    </w:p>
    <w:p w:rsidR="008F4ACE" w:rsidRPr="00E9288A" w:rsidRDefault="008F4ACE" w:rsidP="008F4ACE">
      <w:pPr>
        <w:spacing w:after="0" w:line="240" w:lineRule="auto"/>
        <w:jc w:val="center"/>
        <w:rPr>
          <w:rFonts w:eastAsia="Calibri"/>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Нэг. Нийтлэг үндэслэл</w:t>
      </w:r>
    </w:p>
    <w:p w:rsidR="008F4ACE" w:rsidRPr="00E9288A" w:rsidRDefault="008F4ACE" w:rsidP="008F4ACE">
      <w:pPr>
        <w:spacing w:after="0" w:line="240" w:lineRule="auto"/>
        <w:ind w:firstLine="720"/>
        <w:rPr>
          <w:rFonts w:eastAsia="Calibri"/>
          <w:lang w:val="mn-MN"/>
        </w:rPr>
      </w:pPr>
    </w:p>
    <w:p w:rsidR="008F4ACE" w:rsidRPr="00E9288A" w:rsidRDefault="008F4ACE" w:rsidP="008F4ACE">
      <w:pPr>
        <w:spacing w:after="0" w:line="240" w:lineRule="auto"/>
        <w:ind w:firstLine="720"/>
        <w:contextualSpacing/>
        <w:jc w:val="both"/>
        <w:rPr>
          <w:rFonts w:eastAsia="Calibri"/>
          <w:lang w:val="mn-MN"/>
        </w:rPr>
      </w:pPr>
      <w:r w:rsidRPr="00E9288A">
        <w:rPr>
          <w:rFonts w:eastAsia="Calibri"/>
          <w:lang w:val="mn-MN"/>
        </w:rPr>
        <w:t>1.1.</w:t>
      </w:r>
      <w:r w:rsidR="00F82113" w:rsidRPr="00E9288A">
        <w:rPr>
          <w:rFonts w:eastAsia="Calibri"/>
          <w:lang w:val="mn-MN"/>
        </w:rPr>
        <w:t xml:space="preserve"> </w:t>
      </w:r>
      <w:r w:rsidR="00DA04FA" w:rsidRPr="00E9288A">
        <w:rPr>
          <w:rFonts w:eastAsia="Calibri"/>
          <w:lang w:val="mn-MN"/>
        </w:rPr>
        <w:t>Энэхүү журмын зорилго нь н</w:t>
      </w:r>
      <w:r w:rsidRPr="00E9288A">
        <w:rPr>
          <w:rFonts w:eastAsia="Calibri"/>
          <w:lang w:val="mn-MN"/>
        </w:rPr>
        <w:t>ийслэлийн 1</w:t>
      </w:r>
      <w:r w:rsidR="00FE240F" w:rsidRPr="00E9288A">
        <w:rPr>
          <w:rFonts w:eastAsia="Calibri"/>
          <w:lang w:val="mn-MN"/>
        </w:rPr>
        <w:t>52 хороонд ажиллах нийслэлийн “С</w:t>
      </w:r>
      <w:r w:rsidRPr="00E9288A">
        <w:rPr>
          <w:rFonts w:eastAsia="Calibri"/>
          <w:lang w:val="mn-MN"/>
        </w:rPr>
        <w:t>оёлын элч”-ийн эрх, үүрэг, үйл ажиллагаатай холбогдсон харилцааг зохицуулахад оршино.</w:t>
      </w:r>
    </w:p>
    <w:p w:rsidR="008F4ACE" w:rsidRPr="00E9288A" w:rsidRDefault="008F4ACE" w:rsidP="008F4ACE">
      <w:pPr>
        <w:spacing w:after="0" w:line="240" w:lineRule="auto"/>
        <w:contextualSpacing/>
        <w:jc w:val="both"/>
        <w:rPr>
          <w:rFonts w:eastAsia="Calibri"/>
          <w:lang w:val="mn-MN"/>
        </w:rPr>
      </w:pPr>
    </w:p>
    <w:p w:rsidR="008F4ACE" w:rsidRPr="00E9288A" w:rsidRDefault="008F4ACE" w:rsidP="008F4ACE">
      <w:pPr>
        <w:spacing w:after="0" w:line="240" w:lineRule="auto"/>
        <w:ind w:firstLine="720"/>
        <w:contextualSpacing/>
        <w:jc w:val="both"/>
        <w:rPr>
          <w:rFonts w:eastAsia="Calibri"/>
          <w:lang w:val="mn-MN"/>
        </w:rPr>
      </w:pPr>
      <w:r w:rsidRPr="00E9288A">
        <w:rPr>
          <w:rFonts w:eastAsia="Calibri"/>
          <w:lang w:val="mn-MN"/>
        </w:rPr>
        <w:t>1.2.</w:t>
      </w:r>
      <w:r w:rsidR="00F82113" w:rsidRPr="00E9288A">
        <w:rPr>
          <w:rFonts w:eastAsia="Calibri"/>
          <w:lang w:val="mn-MN"/>
        </w:rPr>
        <w:t xml:space="preserve"> </w:t>
      </w:r>
      <w:r w:rsidRPr="00E9288A">
        <w:rPr>
          <w:rFonts w:eastAsia="Calibri"/>
          <w:lang w:val="mn-MN"/>
        </w:rPr>
        <w:t>Нийслэлийн “Соёлын элч” нь Нийслэлийн Засаг дарга бөгөөд Улаанбаатар хотын захирагчийн батламжилсан төлөөлөгч байх бөгөөд тухайн хорооны нутаг дэвсгэрт ажиллаж, амьдарч буй иргэд, хүүхэд залуучууд олон нийтэд чиглэсэн соён гэгээрүүлэх үйл ажиллагааг зохион байгуулах сайн дурын ажилтан байна.</w:t>
      </w:r>
    </w:p>
    <w:p w:rsidR="008F4ACE" w:rsidRPr="00E9288A" w:rsidRDefault="008F4ACE" w:rsidP="008F4ACE">
      <w:pPr>
        <w:spacing w:after="0" w:line="240" w:lineRule="auto"/>
        <w:jc w:val="center"/>
        <w:rPr>
          <w:rFonts w:eastAsia="Calibri"/>
          <w:b/>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Хоёр. Нийслэлийн “Соёлын элч”-ийг томилох</w:t>
      </w:r>
    </w:p>
    <w:p w:rsidR="008F4ACE" w:rsidRPr="00E9288A" w:rsidRDefault="008F4ACE" w:rsidP="008F4ACE">
      <w:pPr>
        <w:spacing w:after="0" w:line="240" w:lineRule="auto"/>
        <w:jc w:val="center"/>
        <w:rPr>
          <w:rFonts w:eastAsia="Calibri"/>
          <w:b/>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2.1.</w:t>
      </w:r>
      <w:r w:rsidR="00F82113" w:rsidRPr="00E9288A">
        <w:rPr>
          <w:rFonts w:eastAsia="Calibri"/>
          <w:lang w:val="mn-MN"/>
        </w:rPr>
        <w:t xml:space="preserve"> </w:t>
      </w:r>
      <w:r w:rsidRPr="00E9288A">
        <w:rPr>
          <w:rFonts w:eastAsia="Calibri"/>
          <w:lang w:val="mn-MN"/>
        </w:rPr>
        <w:t>Хороодын Засаг дарга нар нэрсийг нэгтгэж, дүүргийн Засаг дарга нарын санал болгосноор Нийслэлийн Засаг дарга бөгөөд Улаанбаатар хотын захирагч нийслэлийн “Соёлын элч”-ийг томилж, чөлөөлнө.</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2.2.</w:t>
      </w:r>
      <w:r w:rsidR="00F82113" w:rsidRPr="00E9288A">
        <w:rPr>
          <w:rFonts w:eastAsia="Calibri"/>
          <w:lang w:val="mn-MN"/>
        </w:rPr>
        <w:t xml:space="preserve"> </w:t>
      </w:r>
      <w:r w:rsidRPr="00E9288A">
        <w:rPr>
          <w:rFonts w:eastAsia="Calibri"/>
          <w:lang w:val="mn-MN"/>
        </w:rPr>
        <w:t>Нийслэлийн “Соёлын элч” нь  дараах шаардлагыг хангасан байна.</w:t>
      </w:r>
    </w:p>
    <w:p w:rsidR="008F4ACE" w:rsidRPr="00E9288A" w:rsidRDefault="008F4ACE" w:rsidP="001C5702">
      <w:pPr>
        <w:spacing w:after="0" w:line="240" w:lineRule="auto"/>
        <w:jc w:val="both"/>
        <w:rPr>
          <w:rFonts w:eastAsia="Calibri"/>
          <w:lang w:val="mn-MN"/>
        </w:rPr>
      </w:pPr>
      <w:r w:rsidRPr="00E9288A">
        <w:rPr>
          <w:rFonts w:eastAsia="Calibri"/>
          <w:lang w:val="mn-MN"/>
        </w:rPr>
        <w:t xml:space="preserve"> </w:t>
      </w:r>
      <w:r w:rsidRPr="00E9288A">
        <w:rPr>
          <w:rFonts w:eastAsia="Calibri"/>
          <w:lang w:val="mn-MN"/>
        </w:rPr>
        <w:tab/>
      </w:r>
    </w:p>
    <w:p w:rsidR="008F4ACE" w:rsidRPr="00E9288A" w:rsidRDefault="001C5702" w:rsidP="008F4ACE">
      <w:pPr>
        <w:spacing w:after="0" w:line="240" w:lineRule="auto"/>
        <w:ind w:firstLine="1440"/>
        <w:jc w:val="both"/>
        <w:rPr>
          <w:rFonts w:eastAsia="Calibri"/>
          <w:lang w:val="mn-MN"/>
        </w:rPr>
      </w:pPr>
      <w:r w:rsidRPr="00E9288A">
        <w:rPr>
          <w:rFonts w:eastAsia="Calibri"/>
          <w:lang w:val="mn-MN"/>
        </w:rPr>
        <w:t>2.2.1</w:t>
      </w:r>
      <w:r w:rsidR="008F4ACE" w:rsidRPr="00E9288A">
        <w:rPr>
          <w:rFonts w:eastAsia="Calibri"/>
          <w:lang w:val="mn-MN"/>
        </w:rPr>
        <w:t>.</w:t>
      </w:r>
      <w:r w:rsidR="00C550BD" w:rsidRPr="00E9288A">
        <w:rPr>
          <w:rFonts w:eastAsia="Calibri"/>
          <w:lang w:val="mn-MN"/>
        </w:rPr>
        <w:t xml:space="preserve"> </w:t>
      </w:r>
      <w:r w:rsidR="008F4ACE" w:rsidRPr="00E9288A">
        <w:rPr>
          <w:rFonts w:eastAsia="Calibri"/>
          <w:lang w:val="mn-MN"/>
        </w:rPr>
        <w:t>Боловсрол</w:t>
      </w:r>
      <w:r w:rsidR="00A71E70" w:rsidRPr="00E9288A">
        <w:rPr>
          <w:rFonts w:eastAsia="Calibri"/>
          <w:lang w:val="mn-MN"/>
        </w:rPr>
        <w:t>, соёл, урлаг, спорт, хүмүүнлэгийн</w:t>
      </w:r>
      <w:r w:rsidR="008F4ACE" w:rsidRPr="00E9288A">
        <w:rPr>
          <w:rFonts w:eastAsia="Calibri"/>
          <w:lang w:val="mn-MN"/>
        </w:rPr>
        <w:t xml:space="preserve"> чиглэлээр үйл ажиллагаа явуулж</w:t>
      </w:r>
      <w:r w:rsidR="00A71E70" w:rsidRPr="00E9288A">
        <w:rPr>
          <w:rFonts w:eastAsia="Calibri"/>
          <w:lang w:val="mn-MN"/>
        </w:rPr>
        <w:t xml:space="preserve"> байсан, тухайн хорооны иргэдийнхээ хүндлэлийг хүлээсэн</w:t>
      </w:r>
      <w:r w:rsidR="00FE240F" w:rsidRPr="00E9288A">
        <w:rPr>
          <w:rFonts w:eastAsia="Calibri"/>
          <w:lang w:val="mn-MN"/>
        </w:rPr>
        <w:t>,</w:t>
      </w:r>
      <w:r w:rsidR="00A71E70" w:rsidRPr="00E9288A">
        <w:rPr>
          <w:rFonts w:eastAsia="Calibri"/>
          <w:lang w:val="mn-MN"/>
        </w:rPr>
        <w:t xml:space="preserve"> танигдсан, </w:t>
      </w:r>
      <w:r w:rsidR="008F4ACE" w:rsidRPr="00E9288A">
        <w:rPr>
          <w:rFonts w:eastAsia="Calibri"/>
          <w:lang w:val="mn-MN"/>
        </w:rPr>
        <w:t xml:space="preserve">үлгэр </w:t>
      </w:r>
      <w:r w:rsidR="00FE240F" w:rsidRPr="00E9288A">
        <w:rPr>
          <w:rFonts w:eastAsia="Calibri"/>
          <w:lang w:val="mn-MN"/>
        </w:rPr>
        <w:t xml:space="preserve">дуурайлал </w:t>
      </w:r>
      <w:r w:rsidR="00A71E70" w:rsidRPr="00E9288A">
        <w:rPr>
          <w:rFonts w:eastAsia="Calibri"/>
          <w:lang w:val="mn-MN"/>
        </w:rPr>
        <w:t>болсон 1</w:t>
      </w:r>
      <w:r w:rsidR="00D24408" w:rsidRPr="00E9288A">
        <w:rPr>
          <w:rFonts w:eastAsia="Calibri"/>
          <w:lang w:val="mn-MN"/>
        </w:rPr>
        <w:t>8-аас дээш насны тус</w:t>
      </w:r>
      <w:r w:rsidR="00A71E70" w:rsidRPr="00E9288A">
        <w:rPr>
          <w:rFonts w:eastAsia="Calibri"/>
          <w:lang w:val="mn-MN"/>
        </w:rPr>
        <w:t xml:space="preserve"> хорооны иргэн байх</w:t>
      </w:r>
      <w:r w:rsidR="008F4ACE" w:rsidRPr="00E9288A">
        <w:rPr>
          <w:rFonts w:eastAsia="Calibri"/>
          <w:lang w:val="mn-MN"/>
        </w:rPr>
        <w:t>;</w:t>
      </w:r>
    </w:p>
    <w:p w:rsidR="008F4ACE" w:rsidRPr="00E9288A" w:rsidRDefault="008F4ACE" w:rsidP="008F4ACE">
      <w:pPr>
        <w:spacing w:after="0" w:line="240" w:lineRule="auto"/>
        <w:ind w:firstLine="720"/>
        <w:jc w:val="both"/>
        <w:rPr>
          <w:rFonts w:eastAsia="Calibri"/>
          <w:lang w:val="mn-MN"/>
        </w:rPr>
      </w:pPr>
    </w:p>
    <w:p w:rsidR="008F4ACE" w:rsidRPr="00E9288A" w:rsidRDefault="001C5702" w:rsidP="008F4ACE">
      <w:pPr>
        <w:spacing w:after="0" w:line="240" w:lineRule="auto"/>
        <w:ind w:left="720" w:firstLine="720"/>
        <w:jc w:val="both"/>
        <w:rPr>
          <w:rFonts w:eastAsia="Calibri"/>
          <w:lang w:val="mn-MN"/>
        </w:rPr>
      </w:pPr>
      <w:r w:rsidRPr="00E9288A">
        <w:rPr>
          <w:rFonts w:eastAsia="Calibri"/>
          <w:lang w:val="mn-MN"/>
        </w:rPr>
        <w:t>2.2.2</w:t>
      </w:r>
      <w:r w:rsidR="008F4ACE" w:rsidRPr="00E9288A">
        <w:rPr>
          <w:rFonts w:eastAsia="Calibri"/>
          <w:lang w:val="mn-MN"/>
        </w:rPr>
        <w:t>. Нийслэлийн “Соёлын элч” нь тухайн хорооны иргэн байх;</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left="720" w:firstLine="720"/>
        <w:jc w:val="both"/>
        <w:rPr>
          <w:rFonts w:eastAsia="Calibri"/>
          <w:lang w:val="mn-MN"/>
        </w:rPr>
      </w:pPr>
      <w:r w:rsidRPr="00E9288A">
        <w:rPr>
          <w:rFonts w:eastAsia="Calibri"/>
          <w:lang w:val="mn-MN"/>
        </w:rPr>
        <w:t>2.2</w:t>
      </w:r>
      <w:r w:rsidR="001C5702" w:rsidRPr="00E9288A">
        <w:rPr>
          <w:rFonts w:eastAsia="Calibri"/>
          <w:lang w:val="mn-MN"/>
        </w:rPr>
        <w:t>.3  2.2.1-2.2.2</w:t>
      </w:r>
      <w:r w:rsidRPr="00E9288A">
        <w:rPr>
          <w:rFonts w:eastAsia="Calibri"/>
          <w:lang w:val="mn-MN"/>
        </w:rPr>
        <w:t>-д заасан шалгуурын аль нэгийг хангасан байна;</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2.3.</w:t>
      </w:r>
      <w:r w:rsidR="00F82113" w:rsidRPr="00E9288A">
        <w:rPr>
          <w:rFonts w:eastAsia="Calibri"/>
          <w:lang w:val="mn-MN"/>
        </w:rPr>
        <w:t xml:space="preserve"> </w:t>
      </w:r>
      <w:r w:rsidRPr="00E9288A">
        <w:rPr>
          <w:rFonts w:eastAsia="Calibri"/>
          <w:lang w:val="mn-MN"/>
        </w:rPr>
        <w:t>Монгол Улсын иргэн нийслэлийн “Соёлын элч”-ээр томилогдон ажиллах хүсэлтээ тухайн хорооны Засаг даргад ирүүлнэ.</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2.4.</w:t>
      </w:r>
      <w:r w:rsidR="00F82113" w:rsidRPr="00E9288A">
        <w:rPr>
          <w:rFonts w:eastAsia="Calibri"/>
          <w:lang w:val="mn-MN"/>
        </w:rPr>
        <w:t xml:space="preserve"> </w:t>
      </w:r>
      <w:r w:rsidRPr="00E9288A">
        <w:rPr>
          <w:rFonts w:eastAsia="Calibri"/>
          <w:lang w:val="mn-MN"/>
        </w:rPr>
        <w:t>Нийслэлийн “Соёлын элч”-ээр ажиллах хүсэлт гаргахдаа дараах бичиг баримтыг бүрдүүлнэ.</w:t>
      </w:r>
    </w:p>
    <w:p w:rsidR="008F4ACE" w:rsidRPr="00E9288A" w:rsidRDefault="008F4ACE" w:rsidP="008F4ACE">
      <w:pPr>
        <w:spacing w:after="0" w:line="240" w:lineRule="auto"/>
        <w:ind w:firstLine="720"/>
        <w:jc w:val="both"/>
        <w:rPr>
          <w:rFonts w:eastAsia="Calibri"/>
          <w:lang w:val="mn-MN"/>
        </w:rPr>
      </w:pPr>
    </w:p>
    <w:p w:rsidR="00427352" w:rsidRPr="00E9288A" w:rsidRDefault="008F4ACE" w:rsidP="001C5702">
      <w:pPr>
        <w:spacing w:after="0" w:line="240" w:lineRule="auto"/>
        <w:ind w:firstLine="1440"/>
        <w:jc w:val="both"/>
        <w:rPr>
          <w:rFonts w:eastAsia="Calibri"/>
          <w:lang w:val="mn-MN"/>
        </w:rPr>
      </w:pPr>
      <w:r w:rsidRPr="00E9288A">
        <w:rPr>
          <w:rFonts w:eastAsia="Calibri"/>
          <w:lang w:val="mn-MN"/>
        </w:rPr>
        <w:t>2.4.1.</w:t>
      </w:r>
      <w:r w:rsidR="00F82113" w:rsidRPr="00E9288A">
        <w:rPr>
          <w:rFonts w:eastAsia="Calibri"/>
          <w:lang w:val="mn-MN"/>
        </w:rPr>
        <w:t xml:space="preserve"> </w:t>
      </w:r>
      <w:r w:rsidRPr="00E9288A">
        <w:rPr>
          <w:rFonts w:eastAsia="Calibri"/>
          <w:lang w:val="mn-MN"/>
        </w:rPr>
        <w:t>Нийслэлийн Засаг дарга бөгөөд Улаанбаатар хотын захирагчид хандан бичсэн албан хүсэлт;</w:t>
      </w:r>
    </w:p>
    <w:p w:rsidR="005029CA" w:rsidRPr="00E9288A" w:rsidRDefault="005029CA" w:rsidP="00427352">
      <w:pPr>
        <w:spacing w:after="0" w:line="240" w:lineRule="auto"/>
        <w:ind w:firstLine="1440"/>
        <w:jc w:val="both"/>
        <w:rPr>
          <w:rFonts w:eastAsia="Calibri"/>
          <w:lang w:val="mn-MN"/>
        </w:rPr>
      </w:pPr>
    </w:p>
    <w:p w:rsidR="00427352" w:rsidRPr="00E9288A" w:rsidRDefault="008F4ACE" w:rsidP="00427352">
      <w:pPr>
        <w:spacing w:after="0" w:line="240" w:lineRule="auto"/>
        <w:ind w:firstLine="1440"/>
        <w:jc w:val="both"/>
        <w:rPr>
          <w:rFonts w:eastAsia="Calibri"/>
          <w:lang w:val="mn-MN"/>
        </w:rPr>
      </w:pPr>
      <w:r w:rsidRPr="00E9288A">
        <w:rPr>
          <w:rFonts w:eastAsia="Calibri"/>
          <w:lang w:val="mn-MN"/>
        </w:rPr>
        <w:t>2.4.2.</w:t>
      </w:r>
      <w:r w:rsidR="00F82113" w:rsidRPr="00E9288A">
        <w:rPr>
          <w:rFonts w:eastAsia="Calibri"/>
          <w:lang w:val="mn-MN"/>
        </w:rPr>
        <w:t xml:space="preserve"> </w:t>
      </w:r>
      <w:r w:rsidRPr="00E9288A">
        <w:rPr>
          <w:rFonts w:eastAsia="Calibri"/>
          <w:lang w:val="mn-MN"/>
        </w:rPr>
        <w:t>Нэр дэвшигчийн намтар, одоо эрхэлж буй ажил, үйл ажиллагааны танилцуулга;</w:t>
      </w:r>
    </w:p>
    <w:p w:rsidR="005029CA" w:rsidRPr="00E9288A" w:rsidRDefault="005029CA"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2.4.3.</w:t>
      </w:r>
      <w:r w:rsidR="00F82113" w:rsidRPr="00E9288A">
        <w:rPr>
          <w:rFonts w:eastAsia="Calibri"/>
          <w:lang w:val="mn-MN"/>
        </w:rPr>
        <w:t xml:space="preserve"> </w:t>
      </w:r>
      <w:r w:rsidRPr="00E9288A">
        <w:rPr>
          <w:rFonts w:eastAsia="Calibri"/>
          <w:lang w:val="mn-MN"/>
        </w:rPr>
        <w:t xml:space="preserve">Нэр дэвшигчийн талаар </w:t>
      </w:r>
      <w:r w:rsidR="00507373" w:rsidRPr="00E9288A">
        <w:rPr>
          <w:rFonts w:eastAsia="Calibri"/>
          <w:lang w:val="mn-MN"/>
        </w:rPr>
        <w:t xml:space="preserve">сурч буй </w:t>
      </w:r>
      <w:r w:rsidRPr="00E9288A">
        <w:rPr>
          <w:rFonts w:eastAsia="Calibri"/>
          <w:lang w:val="mn-MN"/>
        </w:rPr>
        <w:t xml:space="preserve">соёл, урлаг, спорт, хүүхэд, хүмүүнлэгийн байгууллагаас гаргасан тодорхойлолт; </w:t>
      </w:r>
    </w:p>
    <w:p w:rsidR="00081A36" w:rsidRPr="00E9288A" w:rsidRDefault="00081A36" w:rsidP="004301A9">
      <w:pPr>
        <w:spacing w:after="0" w:line="240" w:lineRule="auto"/>
        <w:rPr>
          <w:rFonts w:eastAsia="Calibri"/>
          <w:lang w:val="mn-MN"/>
        </w:rPr>
      </w:pPr>
    </w:p>
    <w:p w:rsidR="005029CA" w:rsidRPr="00E9288A" w:rsidRDefault="008F4ACE" w:rsidP="00871543">
      <w:pPr>
        <w:spacing w:after="0" w:line="240" w:lineRule="auto"/>
        <w:ind w:left="720" w:firstLine="720"/>
        <w:jc w:val="both"/>
        <w:rPr>
          <w:rFonts w:eastAsia="Calibri"/>
          <w:lang w:val="mn-MN"/>
        </w:rPr>
      </w:pPr>
      <w:r w:rsidRPr="00E9288A">
        <w:rPr>
          <w:rFonts w:eastAsia="Calibri"/>
          <w:lang w:val="mn-MN"/>
        </w:rPr>
        <w:t>2.4.4.</w:t>
      </w:r>
      <w:r w:rsidR="00F82113" w:rsidRPr="00E9288A">
        <w:rPr>
          <w:rFonts w:eastAsia="Calibri"/>
          <w:lang w:val="mn-MN"/>
        </w:rPr>
        <w:t xml:space="preserve"> </w:t>
      </w:r>
      <w:r w:rsidRPr="00E9288A">
        <w:rPr>
          <w:rFonts w:eastAsia="Calibri"/>
          <w:lang w:val="mn-MN"/>
        </w:rPr>
        <w:t>Нэр дэвшигчийн талаар цагдаагийн байгууллагын тодорхойлолт;</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left="720" w:firstLine="720"/>
        <w:jc w:val="both"/>
        <w:rPr>
          <w:rFonts w:eastAsia="Calibri"/>
          <w:lang w:val="mn-MN"/>
        </w:rPr>
      </w:pPr>
      <w:r w:rsidRPr="00E9288A">
        <w:rPr>
          <w:rFonts w:eastAsia="Calibri"/>
          <w:lang w:val="mn-MN"/>
        </w:rPr>
        <w:t>2.4</w:t>
      </w:r>
      <w:r w:rsidR="00F82113" w:rsidRPr="00E9288A">
        <w:rPr>
          <w:rFonts w:eastAsia="Calibri"/>
          <w:lang w:val="mn-MN"/>
        </w:rPr>
        <w:t>.5. Нийслэлийн “Соёлын элч”-нь</w:t>
      </w:r>
      <w:r w:rsidR="00E808A4" w:rsidRPr="00E9288A">
        <w:rPr>
          <w:rFonts w:eastAsia="Calibri"/>
          <w:lang w:val="mn-MN"/>
        </w:rPr>
        <w:t xml:space="preserve"> 152 хороо тус бүрт</w:t>
      </w:r>
      <w:r w:rsidRPr="00E9288A">
        <w:rPr>
          <w:rFonts w:eastAsia="Calibri"/>
          <w:lang w:val="mn-MN"/>
        </w:rPr>
        <w:t xml:space="preserve"> нэг байна. </w:t>
      </w:r>
    </w:p>
    <w:p w:rsidR="008F4ACE" w:rsidRPr="00E9288A" w:rsidRDefault="008F4ACE" w:rsidP="008F4ACE">
      <w:pPr>
        <w:spacing w:after="0" w:line="240" w:lineRule="auto"/>
        <w:ind w:left="720" w:firstLine="720"/>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lastRenderedPageBreak/>
        <w:t>2.5.</w:t>
      </w:r>
      <w:r w:rsidR="00C701A0" w:rsidRPr="00E9288A">
        <w:rPr>
          <w:rFonts w:eastAsia="Calibri"/>
          <w:lang w:val="mn-MN"/>
        </w:rPr>
        <w:t xml:space="preserve"> </w:t>
      </w:r>
      <w:r w:rsidRPr="00E9288A">
        <w:rPr>
          <w:rFonts w:eastAsia="Calibri"/>
          <w:lang w:val="mn-MN"/>
        </w:rPr>
        <w:t>Хороодын Засаг дарга нар нийслэлийн “Соёлын элч”-ээр ажиллах хүний нэрсээ гаргаж дүүргийн Засаг даргадаа хүргүүлэх бөгөөд 5 хоногийн дотор дүүргийн Засаг дарга нэгтгэж хянаад Нийслэлийн Засаг дарга бөгөөд Улаанбаатар хотын захирагчид танилцуулан томилох эсэх шийдвэрийг гаргуулна.</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2.6.</w:t>
      </w:r>
      <w:r w:rsidR="00C701A0" w:rsidRPr="00E9288A">
        <w:rPr>
          <w:rFonts w:eastAsia="Calibri"/>
          <w:lang w:val="mn-MN"/>
        </w:rPr>
        <w:t xml:space="preserve"> </w:t>
      </w:r>
      <w:r w:rsidRPr="00E9288A">
        <w:rPr>
          <w:rFonts w:eastAsia="Calibri"/>
          <w:lang w:val="mn-MN"/>
        </w:rPr>
        <w:t>Нийслэлийн “Соёлын элч”-ийн томилолтын хугацаа 6 жил байна.</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2.7.</w:t>
      </w:r>
      <w:r w:rsidR="00C701A0" w:rsidRPr="00E9288A">
        <w:rPr>
          <w:rFonts w:eastAsia="Calibri"/>
          <w:lang w:val="mn-MN"/>
        </w:rPr>
        <w:t xml:space="preserve"> </w:t>
      </w:r>
      <w:r w:rsidRPr="00E9288A">
        <w:rPr>
          <w:rFonts w:eastAsia="Calibri"/>
          <w:lang w:val="mn-MN"/>
        </w:rPr>
        <w:t>Нийслэлийн “Соёлын элч”-ийн томилолтыг дараах тохиолдолд дуусгавар болсонд тооцно.</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left="720" w:firstLine="720"/>
        <w:jc w:val="both"/>
        <w:rPr>
          <w:rFonts w:eastAsia="Calibri"/>
          <w:lang w:val="mn-MN"/>
        </w:rPr>
      </w:pPr>
      <w:r w:rsidRPr="00E9288A">
        <w:rPr>
          <w:rFonts w:eastAsia="Calibri"/>
          <w:lang w:val="mn-MN"/>
        </w:rPr>
        <w:t>2.7.1.</w:t>
      </w:r>
      <w:r w:rsidR="00C701A0" w:rsidRPr="00E9288A">
        <w:rPr>
          <w:rFonts w:eastAsia="Calibri"/>
          <w:lang w:val="mn-MN"/>
        </w:rPr>
        <w:t xml:space="preserve"> </w:t>
      </w:r>
      <w:r w:rsidRPr="00E9288A">
        <w:rPr>
          <w:rFonts w:eastAsia="Calibri"/>
          <w:lang w:val="mn-MN"/>
        </w:rPr>
        <w:t>Томилолтын хугацаа дуусгавар болсон;</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2.7.2.</w:t>
      </w:r>
      <w:r w:rsidR="00C701A0" w:rsidRPr="00E9288A">
        <w:rPr>
          <w:rFonts w:eastAsia="Calibri"/>
          <w:lang w:val="mn-MN"/>
        </w:rPr>
        <w:t xml:space="preserve"> </w:t>
      </w:r>
      <w:r w:rsidRPr="00E9288A">
        <w:rPr>
          <w:rFonts w:eastAsia="Calibri"/>
          <w:lang w:val="mn-MN"/>
        </w:rPr>
        <w:t>Үүрэгт ажлаа гүйцэтгэх боломжгүйгээ бичгээр илэрхийлсэн, эсхүл эрх зүйн чадамжгүй болсон;</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left="720" w:firstLine="720"/>
        <w:jc w:val="both"/>
        <w:rPr>
          <w:rFonts w:eastAsia="Calibri"/>
        </w:rPr>
      </w:pPr>
      <w:r w:rsidRPr="00E9288A">
        <w:rPr>
          <w:rFonts w:eastAsia="Calibri"/>
          <w:lang w:val="mn-MN"/>
        </w:rPr>
        <w:t>2.7.3.</w:t>
      </w:r>
      <w:r w:rsidR="00C701A0" w:rsidRPr="00E9288A">
        <w:rPr>
          <w:rFonts w:eastAsia="Calibri"/>
          <w:lang w:val="mn-MN"/>
        </w:rPr>
        <w:t xml:space="preserve"> </w:t>
      </w:r>
      <w:r w:rsidRPr="00E9288A">
        <w:rPr>
          <w:rFonts w:eastAsia="Calibri"/>
          <w:lang w:val="mn-MN"/>
        </w:rPr>
        <w:t>Гэрээгээр хүлээсэн үү</w:t>
      </w:r>
      <w:r w:rsidR="00A678F8" w:rsidRPr="00E9288A">
        <w:rPr>
          <w:rFonts w:eastAsia="Calibri"/>
          <w:lang w:val="mn-MN"/>
        </w:rPr>
        <w:t xml:space="preserve">ргээ биелүүлээгүй, гадаадад </w:t>
      </w:r>
      <w:r w:rsidR="00A678F8" w:rsidRPr="00E9288A">
        <w:rPr>
          <w:rFonts w:eastAsia="Calibri"/>
        </w:rPr>
        <w:t>6</w:t>
      </w:r>
      <w:r w:rsidR="002B3959" w:rsidRPr="00E9288A">
        <w:rPr>
          <w:rFonts w:eastAsia="Calibri"/>
          <w:lang w:val="mn-MN"/>
        </w:rPr>
        <w:t xml:space="preserve"> болон түүнээс дээш сараар ажиллаж, амьдрах болсон</w:t>
      </w:r>
      <w:r w:rsidR="002B3959" w:rsidRPr="00E9288A">
        <w:rPr>
          <w:rFonts w:eastAsia="Calibri"/>
        </w:rPr>
        <w:t>;</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left="720" w:firstLine="720"/>
        <w:jc w:val="both"/>
        <w:rPr>
          <w:rFonts w:eastAsia="Calibri"/>
          <w:lang w:val="mn-MN"/>
        </w:rPr>
      </w:pPr>
      <w:r w:rsidRPr="00E9288A">
        <w:rPr>
          <w:rFonts w:eastAsia="Calibri"/>
          <w:lang w:val="mn-MN"/>
        </w:rPr>
        <w:t>2.7.4.</w:t>
      </w:r>
      <w:r w:rsidR="00C701A0" w:rsidRPr="00E9288A">
        <w:rPr>
          <w:rFonts w:eastAsia="Calibri"/>
          <w:lang w:val="mn-MN"/>
        </w:rPr>
        <w:t xml:space="preserve"> </w:t>
      </w:r>
      <w:r w:rsidRPr="00E9288A">
        <w:rPr>
          <w:rFonts w:eastAsia="Calibri"/>
          <w:lang w:val="mn-MN"/>
        </w:rPr>
        <w:t>Тухайн хорооны  иргэд, олон нийт огцруулах санал гаргасан;</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2.7.5.</w:t>
      </w:r>
      <w:r w:rsidR="00C701A0" w:rsidRPr="00E9288A">
        <w:rPr>
          <w:rFonts w:eastAsia="Calibri"/>
          <w:lang w:val="mn-MN"/>
        </w:rPr>
        <w:t xml:space="preserve"> </w:t>
      </w:r>
      <w:r w:rsidRPr="00E9288A">
        <w:rPr>
          <w:rFonts w:eastAsia="Calibri"/>
          <w:lang w:val="mn-MN"/>
        </w:rPr>
        <w:t xml:space="preserve">Дээрх тохиолдолд чөлөөлөх асуудлыг тухайн хорооны Засаг дарга Нийслэлийн Засаг дарга бөгөөд Улаанбаатар хотын захирагчид мэдэгдсэнээр шийдвэрийг Нийслэлийн Засаг дарга бөгөөд Улаанбаатар хотын захирагч гаргана. </w:t>
      </w:r>
    </w:p>
    <w:p w:rsidR="008F4ACE" w:rsidRPr="00E9288A" w:rsidRDefault="008F4ACE" w:rsidP="008F4ACE">
      <w:pPr>
        <w:spacing w:after="0" w:line="240" w:lineRule="auto"/>
        <w:ind w:firstLine="1440"/>
        <w:jc w:val="both"/>
        <w:rPr>
          <w:rFonts w:eastAsia="Calibri"/>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Гурав. “Нийслэлийн Соёлын элч”-ийн эрх, үүрэг.</w:t>
      </w:r>
    </w:p>
    <w:p w:rsidR="008F4ACE" w:rsidRPr="00E9288A" w:rsidRDefault="008F4ACE" w:rsidP="008F4ACE">
      <w:pPr>
        <w:spacing w:after="0" w:line="240" w:lineRule="auto"/>
        <w:jc w:val="center"/>
        <w:rPr>
          <w:rFonts w:eastAsia="Calibri"/>
          <w:b/>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3.1.</w:t>
      </w:r>
      <w:r w:rsidR="00C701A0" w:rsidRPr="00E9288A">
        <w:rPr>
          <w:rFonts w:eastAsia="Calibri"/>
          <w:lang w:val="mn-MN"/>
        </w:rPr>
        <w:t xml:space="preserve"> </w:t>
      </w:r>
      <w:r w:rsidR="006D4707" w:rsidRPr="00E9288A">
        <w:rPr>
          <w:rFonts w:eastAsia="Calibri"/>
          <w:lang w:val="mn-MN"/>
        </w:rPr>
        <w:t>Нийслэлийн “Соёлын элч” нь</w:t>
      </w:r>
      <w:r w:rsidRPr="00E9288A">
        <w:rPr>
          <w:rFonts w:eastAsia="Calibri"/>
          <w:lang w:val="mn-MN"/>
        </w:rPr>
        <w:t xml:space="preserve"> “Андгай” өргөж “Батламж” гардан авснаар дараах эрх эдэлнэ.</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3.1.1.</w:t>
      </w:r>
      <w:r w:rsidR="00C701A0" w:rsidRPr="00E9288A">
        <w:rPr>
          <w:rFonts w:eastAsia="Calibri"/>
          <w:lang w:val="mn-MN"/>
        </w:rPr>
        <w:t xml:space="preserve"> </w:t>
      </w:r>
      <w:r w:rsidRPr="00E9288A">
        <w:rPr>
          <w:rFonts w:eastAsia="Calibri"/>
          <w:lang w:val="mn-MN"/>
        </w:rPr>
        <w:t>Дүүргийн Засаг даргын Тамгын газар, Хорооны Засаг дарга болон бусад төрийн болон төрийн бус</w:t>
      </w:r>
      <w:r w:rsidRPr="00E9288A">
        <w:rPr>
          <w:rFonts w:eastAsia="Calibri"/>
          <w:lang w:val="mn-MN"/>
        </w:rPr>
        <w:tab/>
        <w:t xml:space="preserve"> байгууллагатай хамтран ажиллах</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3.1.2.</w:t>
      </w:r>
      <w:r w:rsidR="00C701A0" w:rsidRPr="00E9288A">
        <w:rPr>
          <w:rFonts w:eastAsia="Calibri"/>
          <w:lang w:val="mn-MN"/>
        </w:rPr>
        <w:t xml:space="preserve"> </w:t>
      </w:r>
      <w:r w:rsidRPr="00E9288A">
        <w:rPr>
          <w:rFonts w:eastAsia="Calibri"/>
          <w:lang w:val="mn-MN"/>
        </w:rPr>
        <w:t>Санаачлан зохион байгуулж буй ажил хэрэг, үйл ажиллагаагаа төрийн байгууллагад уламжилж дэмжүүлэх</w:t>
      </w:r>
      <w:r w:rsidR="001D1599" w:rsidRPr="00E9288A">
        <w:rPr>
          <w:rFonts w:eastAsia="Calibri"/>
          <w:lang w:val="mn-MN"/>
        </w:rPr>
        <w:t>.</w:t>
      </w:r>
    </w:p>
    <w:p w:rsidR="008F4ACE" w:rsidRPr="00E9288A" w:rsidRDefault="008F4ACE" w:rsidP="008F4ACE">
      <w:pPr>
        <w:spacing w:after="0" w:line="240" w:lineRule="auto"/>
        <w:jc w:val="both"/>
        <w:rPr>
          <w:rFonts w:eastAsia="Calibri"/>
          <w:lang w:val="mn-MN"/>
        </w:rPr>
      </w:pPr>
      <w:r w:rsidRPr="00E9288A">
        <w:rPr>
          <w:rFonts w:eastAsia="Calibri"/>
          <w:lang w:val="mn-MN"/>
        </w:rPr>
        <w:t xml:space="preserve">          </w:t>
      </w: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3.1.3.</w:t>
      </w:r>
      <w:r w:rsidR="00C701A0" w:rsidRPr="00E9288A">
        <w:rPr>
          <w:rFonts w:eastAsia="Calibri"/>
          <w:lang w:val="mn-MN"/>
        </w:rPr>
        <w:t xml:space="preserve"> </w:t>
      </w:r>
      <w:r w:rsidR="001D1599" w:rsidRPr="00E9288A">
        <w:rPr>
          <w:rFonts w:eastAsia="Calibri"/>
          <w:lang w:val="mn-MN"/>
        </w:rPr>
        <w:t>Санаачлан зохион байгуулж буй үйл ажиллагааны талаарх мэдээ мэдээллийг нийслэлийн Хэвлэл мэдээлэл, олон нийттэй харилцах хэлтсээр дамжуулан хэвлэл мэдээллийн хэрэгслүүдээр түгээлг</w:t>
      </w:r>
      <w:r w:rsidR="00F02DCC" w:rsidRPr="00E9288A">
        <w:rPr>
          <w:rFonts w:eastAsia="Calibri"/>
          <w:lang w:val="mn-MN"/>
        </w:rPr>
        <w:t>эж иргэд, олон нийтэд сурталчлах.</w:t>
      </w:r>
    </w:p>
    <w:p w:rsidR="001D1599" w:rsidRPr="00E9288A" w:rsidRDefault="001D1599" w:rsidP="001D1599">
      <w:pPr>
        <w:spacing w:after="0" w:line="240" w:lineRule="auto"/>
        <w:ind w:firstLine="1440"/>
        <w:jc w:val="both"/>
        <w:rPr>
          <w:rFonts w:eastAsia="Calibri"/>
          <w:lang w:val="mn-MN"/>
        </w:rPr>
      </w:pPr>
    </w:p>
    <w:p w:rsidR="001D1599" w:rsidRPr="00E9288A" w:rsidRDefault="001D1599" w:rsidP="001D1599">
      <w:pPr>
        <w:spacing w:after="0" w:line="240" w:lineRule="auto"/>
        <w:ind w:firstLine="1440"/>
        <w:jc w:val="both"/>
        <w:rPr>
          <w:rFonts w:eastAsia="Calibri"/>
          <w:lang w:val="mn-MN"/>
        </w:rPr>
      </w:pPr>
      <w:r w:rsidRPr="00E9288A">
        <w:rPr>
          <w:rFonts w:eastAsia="Calibri"/>
          <w:lang w:val="mn-MN"/>
        </w:rPr>
        <w:t>3.1.4. Хэрэгжүүлсэн үйл ажиллагаагаа дүгнүүлэн, ажлын үр дүнгээр урамшуулал авах.</w:t>
      </w:r>
    </w:p>
    <w:p w:rsidR="00427352" w:rsidRPr="00E9288A" w:rsidRDefault="00427352" w:rsidP="006D4707">
      <w:pPr>
        <w:spacing w:after="0" w:line="240" w:lineRule="auto"/>
        <w:jc w:val="both"/>
        <w:rPr>
          <w:rFonts w:eastAsia="Calibri"/>
          <w:lang w:val="mn-MN"/>
        </w:rPr>
      </w:pPr>
    </w:p>
    <w:p w:rsidR="008F4ACE" w:rsidRPr="00E9288A" w:rsidRDefault="008F4ACE" w:rsidP="00E928D5">
      <w:pPr>
        <w:spacing w:after="0" w:line="240" w:lineRule="auto"/>
        <w:ind w:left="720" w:firstLine="709"/>
        <w:jc w:val="both"/>
        <w:rPr>
          <w:rFonts w:eastAsia="Calibri"/>
          <w:lang w:val="mn-MN"/>
        </w:rPr>
      </w:pPr>
      <w:r w:rsidRPr="00E9288A">
        <w:rPr>
          <w:rFonts w:eastAsia="Calibri"/>
          <w:lang w:val="mn-MN"/>
        </w:rPr>
        <w:t>3.2 Нийслэлийн “Соёлын элч”-нь  дараах үүрэг хүлээнэ.</w:t>
      </w:r>
    </w:p>
    <w:p w:rsidR="008F4ACE" w:rsidRPr="00E9288A" w:rsidRDefault="008F4ACE" w:rsidP="004301A9">
      <w:pPr>
        <w:spacing w:after="0" w:line="240" w:lineRule="auto"/>
        <w:jc w:val="both"/>
        <w:rPr>
          <w:rFonts w:eastAsia="Calibri"/>
          <w:lang w:val="mn-MN"/>
        </w:rPr>
      </w:pPr>
    </w:p>
    <w:p w:rsidR="008F4ACE" w:rsidRPr="00E9288A" w:rsidRDefault="008F4ACE" w:rsidP="008F4ACE">
      <w:pPr>
        <w:spacing w:after="0" w:line="240" w:lineRule="auto"/>
        <w:ind w:firstLine="1429"/>
        <w:jc w:val="both"/>
        <w:rPr>
          <w:rFonts w:eastAsia="Calibri"/>
          <w:lang w:val="mn-MN"/>
        </w:rPr>
      </w:pPr>
      <w:r w:rsidRPr="00E9288A">
        <w:rPr>
          <w:rFonts w:eastAsia="Calibri"/>
          <w:lang w:val="mn-MN"/>
        </w:rPr>
        <w:t>3.2.1.</w:t>
      </w:r>
      <w:r w:rsidR="00C701A0" w:rsidRPr="00E9288A">
        <w:rPr>
          <w:rFonts w:eastAsia="Calibri"/>
          <w:lang w:val="mn-MN"/>
        </w:rPr>
        <w:t xml:space="preserve"> </w:t>
      </w:r>
      <w:r w:rsidRPr="00E9288A">
        <w:rPr>
          <w:rFonts w:eastAsia="Calibri"/>
          <w:lang w:val="mn-MN"/>
        </w:rPr>
        <w:t>Чиг үүргээ хэрэгжүүлэхдээ Монгол Улсын Үндсэн хууль, түүнтэй холбогдох журам болон бусад холбогдох хууль, эрх зүйн актыг дагаж мөрдөнө.</w:t>
      </w:r>
    </w:p>
    <w:p w:rsidR="008F4ACE" w:rsidRPr="00E9288A" w:rsidRDefault="008F4ACE" w:rsidP="00685DE3">
      <w:pPr>
        <w:spacing w:after="0" w:line="240" w:lineRule="auto"/>
        <w:ind w:firstLine="720"/>
        <w:jc w:val="center"/>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3.2.2.</w:t>
      </w:r>
      <w:r w:rsidR="00C701A0" w:rsidRPr="00E9288A">
        <w:rPr>
          <w:rFonts w:eastAsia="Calibri"/>
          <w:lang w:val="mn-MN"/>
        </w:rPr>
        <w:t xml:space="preserve"> </w:t>
      </w:r>
      <w:r w:rsidRPr="00E9288A">
        <w:rPr>
          <w:rFonts w:eastAsia="Calibri"/>
          <w:lang w:val="mn-MN"/>
        </w:rPr>
        <w:t xml:space="preserve">Нийслэлийн “Соёлын элч”-нь боловсрол, соёл, урлаг, спорт, хүүхэд, залуучуудын хөгжил, хамгааллын  чиглэлээр иргэдийг соён гэгээрүүлэх үйл ажиллагаа явуулна. </w:t>
      </w:r>
    </w:p>
    <w:p w:rsidR="00E928D5" w:rsidRPr="00E9288A" w:rsidRDefault="00E928D5" w:rsidP="00427352">
      <w:pPr>
        <w:spacing w:after="0" w:line="240" w:lineRule="auto"/>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3.2.3.</w:t>
      </w:r>
      <w:r w:rsidR="00C701A0" w:rsidRPr="00E9288A">
        <w:rPr>
          <w:rFonts w:eastAsia="Calibri"/>
          <w:lang w:val="mn-MN"/>
        </w:rPr>
        <w:t xml:space="preserve"> </w:t>
      </w:r>
      <w:r w:rsidRPr="00E9288A">
        <w:rPr>
          <w:rFonts w:eastAsia="Calibri"/>
          <w:lang w:val="mn-MN"/>
        </w:rPr>
        <w:t>Мэргэжлийн байгууллагуудтай хамтран ажиллаж иргэд олон нийтийг үнэн зөв бодит мэдээллээр хангах,</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3.2.4.</w:t>
      </w:r>
      <w:r w:rsidR="00C701A0" w:rsidRPr="00E9288A">
        <w:rPr>
          <w:rFonts w:eastAsia="Calibri"/>
          <w:lang w:val="mn-MN"/>
        </w:rPr>
        <w:t xml:space="preserve"> </w:t>
      </w:r>
      <w:r w:rsidRPr="00E9288A">
        <w:rPr>
          <w:rFonts w:eastAsia="Calibri"/>
          <w:lang w:val="mn-MN"/>
        </w:rPr>
        <w:t xml:space="preserve">Ажлын тайлангаа улирал бүрийн дараа сарын 05-ны өдрийн дотор  холбогдох байгууллагад бичгээр ирүүлнэ. </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1440"/>
        <w:jc w:val="both"/>
        <w:rPr>
          <w:rFonts w:eastAsia="Calibri"/>
          <w:lang w:val="mn-MN"/>
        </w:rPr>
      </w:pPr>
      <w:r w:rsidRPr="00E9288A">
        <w:rPr>
          <w:rFonts w:eastAsia="Calibri"/>
          <w:lang w:val="mn-MN"/>
        </w:rPr>
        <w:t>3.2.5.</w:t>
      </w:r>
      <w:r w:rsidR="00C701A0" w:rsidRPr="00E9288A">
        <w:rPr>
          <w:rFonts w:eastAsia="Calibri"/>
          <w:lang w:val="mn-MN"/>
        </w:rPr>
        <w:t xml:space="preserve"> </w:t>
      </w:r>
      <w:r w:rsidRPr="00E9288A">
        <w:rPr>
          <w:rFonts w:eastAsia="Calibri"/>
          <w:lang w:val="mn-MN"/>
        </w:rPr>
        <w:t>Нийслэлийн “Соёлын элч”-нь ил тод, нээлттэй үйл ажиллагаа явуулж иргэдийг бүтээлч, гэгээлэг санал санаачилгад уриална.Тухайлбал:</w:t>
      </w:r>
    </w:p>
    <w:p w:rsidR="008F4ACE" w:rsidRPr="00E9288A" w:rsidRDefault="008F4ACE" w:rsidP="008F4ACE">
      <w:pPr>
        <w:spacing w:after="0" w:line="240" w:lineRule="auto"/>
        <w:jc w:val="center"/>
        <w:rPr>
          <w:rFonts w:eastAsia="Calibri"/>
          <w:lang w:val="mn-MN"/>
        </w:rPr>
      </w:pPr>
    </w:p>
    <w:p w:rsidR="008F4ACE" w:rsidRPr="00E9288A" w:rsidRDefault="008F4ACE" w:rsidP="008F4ACE">
      <w:pPr>
        <w:spacing w:after="0" w:line="240" w:lineRule="auto"/>
        <w:ind w:firstLine="720"/>
        <w:contextualSpacing/>
        <w:rPr>
          <w:rFonts w:eastAsia="Calibri"/>
          <w:lang w:val="mn-MN"/>
        </w:rPr>
      </w:pPr>
      <w:r w:rsidRPr="00E9288A">
        <w:rPr>
          <w:rFonts w:eastAsia="Calibri"/>
          <w:lang w:val="mn-MN"/>
        </w:rPr>
        <w:t>-</w:t>
      </w:r>
      <w:r w:rsidR="00653251" w:rsidRPr="00E9288A">
        <w:rPr>
          <w:rFonts w:eastAsia="Calibri"/>
          <w:lang w:val="mn-MN"/>
        </w:rPr>
        <w:t xml:space="preserve"> </w:t>
      </w:r>
      <w:r w:rsidRPr="00E9288A">
        <w:rPr>
          <w:rFonts w:eastAsia="Calibri"/>
          <w:lang w:val="mn-MN"/>
        </w:rPr>
        <w:t xml:space="preserve">“Хотын соёл”-ыг иргэдэд төлөвшүүлэх </w:t>
      </w:r>
    </w:p>
    <w:p w:rsidR="008F4ACE" w:rsidRPr="00E9288A" w:rsidRDefault="008F4ACE" w:rsidP="008F4ACE">
      <w:pPr>
        <w:spacing w:after="0" w:line="240" w:lineRule="auto"/>
        <w:ind w:firstLine="720"/>
        <w:contextualSpacing/>
        <w:rPr>
          <w:rFonts w:eastAsia="Calibri"/>
          <w:lang w:val="mn-MN"/>
        </w:rPr>
      </w:pPr>
      <w:r w:rsidRPr="00E9288A">
        <w:rPr>
          <w:rFonts w:eastAsia="Calibri"/>
          <w:lang w:val="mn-MN"/>
        </w:rPr>
        <w:t>-</w:t>
      </w:r>
      <w:r w:rsidR="00653251" w:rsidRPr="00E9288A">
        <w:rPr>
          <w:rFonts w:eastAsia="Calibri"/>
          <w:lang w:val="mn-MN"/>
        </w:rPr>
        <w:t xml:space="preserve"> </w:t>
      </w:r>
      <w:r w:rsidRPr="00E9288A">
        <w:rPr>
          <w:rFonts w:eastAsia="Calibri"/>
          <w:lang w:val="mn-MN"/>
        </w:rPr>
        <w:t>Хүүхдийн эрх, хөгжил, хамгаалал, аюулгүй байдал</w:t>
      </w:r>
      <w:r w:rsidR="00FB6027" w:rsidRPr="00E9288A">
        <w:rPr>
          <w:rFonts w:eastAsia="Calibri"/>
          <w:lang w:val="mn-MN"/>
        </w:rPr>
        <w:t>,</w:t>
      </w:r>
      <w:r w:rsidRPr="00E9288A">
        <w:rPr>
          <w:rFonts w:eastAsia="Calibri"/>
          <w:lang w:val="mn-MN"/>
        </w:rPr>
        <w:t xml:space="preserve"> болзошгүй эрсдэлээс</w:t>
      </w:r>
    </w:p>
    <w:p w:rsidR="008F4ACE" w:rsidRPr="00E9288A" w:rsidRDefault="00C701A0" w:rsidP="008F4ACE">
      <w:pPr>
        <w:spacing w:after="0" w:line="240" w:lineRule="auto"/>
        <w:ind w:firstLine="720"/>
        <w:contextualSpacing/>
        <w:rPr>
          <w:rFonts w:eastAsia="Calibri"/>
          <w:lang w:val="mn-MN"/>
        </w:rPr>
      </w:pPr>
      <w:r w:rsidRPr="00E9288A">
        <w:rPr>
          <w:rFonts w:eastAsia="Calibri"/>
          <w:lang w:val="mn-MN"/>
        </w:rPr>
        <w:t xml:space="preserve"> урьдчилан </w:t>
      </w:r>
      <w:r w:rsidR="008F4ACE" w:rsidRPr="00E9288A">
        <w:rPr>
          <w:rFonts w:eastAsia="Calibri"/>
          <w:lang w:val="mn-MN"/>
        </w:rPr>
        <w:t xml:space="preserve">сэргийлэх, </w:t>
      </w:r>
    </w:p>
    <w:p w:rsidR="00653251" w:rsidRPr="00E9288A" w:rsidRDefault="00653251" w:rsidP="008F4ACE">
      <w:pPr>
        <w:spacing w:after="0" w:line="240" w:lineRule="auto"/>
        <w:ind w:firstLine="720"/>
        <w:contextualSpacing/>
        <w:rPr>
          <w:rFonts w:eastAsia="Calibri"/>
          <w:szCs w:val="22"/>
          <w:lang w:val="mn-MN"/>
        </w:rPr>
      </w:pPr>
      <w:r w:rsidRPr="00E9288A">
        <w:rPr>
          <w:rFonts w:eastAsia="Calibri"/>
          <w:szCs w:val="22"/>
          <w:lang w:val="mn-MN"/>
        </w:rPr>
        <w:t>- Иргэдийг ажиллаж, амьдарч буй орчиндоо соёлыг түгээхэд нь дэмжлэг үзүүлж ажиллах,</w:t>
      </w:r>
    </w:p>
    <w:p w:rsidR="002A0684" w:rsidRPr="00E9288A" w:rsidRDefault="002A0684" w:rsidP="002A0684">
      <w:pPr>
        <w:spacing w:after="0" w:line="240" w:lineRule="auto"/>
        <w:ind w:firstLine="720"/>
        <w:contextualSpacing/>
        <w:jc w:val="both"/>
        <w:rPr>
          <w:rFonts w:eastAsia="Calibri"/>
          <w:szCs w:val="22"/>
          <w:lang w:val="mn-MN"/>
        </w:rPr>
      </w:pPr>
      <w:r w:rsidRPr="00E9288A">
        <w:rPr>
          <w:rFonts w:eastAsia="Calibri"/>
          <w:szCs w:val="22"/>
          <w:lang w:val="mn-MN"/>
        </w:rPr>
        <w:t xml:space="preserve">- Иргэдийн хотын хөгжилд хувь нэмэрээ оруулах, хийж бүтээх үйл хэрэг, санал санаачлагыг нь дэлгэрүүлэх, дэмжих, </w:t>
      </w:r>
    </w:p>
    <w:p w:rsidR="008F4ACE" w:rsidRPr="00E9288A" w:rsidRDefault="008F4ACE" w:rsidP="008F4ACE">
      <w:pPr>
        <w:spacing w:after="0" w:line="240" w:lineRule="auto"/>
        <w:ind w:firstLine="720"/>
        <w:contextualSpacing/>
        <w:rPr>
          <w:rFonts w:eastAsia="Calibri"/>
          <w:lang w:val="mn-MN"/>
        </w:rPr>
      </w:pPr>
      <w:r w:rsidRPr="00E9288A">
        <w:rPr>
          <w:rFonts w:eastAsia="Calibri"/>
          <w:lang w:val="mn-MN"/>
        </w:rPr>
        <w:t>-</w:t>
      </w:r>
      <w:r w:rsidR="00653251" w:rsidRPr="00E9288A">
        <w:rPr>
          <w:rFonts w:eastAsia="Calibri"/>
          <w:lang w:val="mn-MN"/>
        </w:rPr>
        <w:t xml:space="preserve"> </w:t>
      </w:r>
      <w:r w:rsidRPr="00E9288A">
        <w:rPr>
          <w:rFonts w:eastAsia="Calibri"/>
          <w:lang w:val="mn-MN"/>
        </w:rPr>
        <w:t>Залуучуудын зөв хандлага, хэвшил</w:t>
      </w:r>
    </w:p>
    <w:p w:rsidR="008F4ACE" w:rsidRPr="00E9288A" w:rsidRDefault="008F4ACE" w:rsidP="008F4ACE">
      <w:pPr>
        <w:spacing w:after="0" w:line="240" w:lineRule="auto"/>
        <w:ind w:firstLine="720"/>
        <w:contextualSpacing/>
        <w:rPr>
          <w:rFonts w:eastAsia="Calibri"/>
          <w:lang w:val="mn-MN"/>
        </w:rPr>
      </w:pPr>
      <w:r w:rsidRPr="00E9288A">
        <w:rPr>
          <w:rFonts w:eastAsia="Calibri"/>
          <w:lang w:val="mn-MN"/>
        </w:rPr>
        <w:t>-</w:t>
      </w:r>
      <w:r w:rsidR="00653251" w:rsidRPr="00E9288A">
        <w:rPr>
          <w:rFonts w:eastAsia="Calibri"/>
          <w:lang w:val="mn-MN"/>
        </w:rPr>
        <w:t xml:space="preserve"> </w:t>
      </w:r>
      <w:r w:rsidRPr="00E9288A">
        <w:rPr>
          <w:rFonts w:eastAsia="Calibri"/>
          <w:lang w:val="mn-MN"/>
        </w:rPr>
        <w:t xml:space="preserve">Эрүүл амьдралын хэв маяг, хэвшил, </w:t>
      </w:r>
    </w:p>
    <w:p w:rsidR="008F4ACE" w:rsidRPr="00E9288A" w:rsidRDefault="008F4ACE" w:rsidP="008F4ACE">
      <w:pPr>
        <w:spacing w:after="0" w:line="240" w:lineRule="auto"/>
        <w:ind w:firstLine="720"/>
        <w:contextualSpacing/>
        <w:rPr>
          <w:rFonts w:eastAsia="Calibri"/>
          <w:lang w:val="mn-MN"/>
        </w:rPr>
      </w:pPr>
      <w:r w:rsidRPr="00E9288A">
        <w:rPr>
          <w:rFonts w:eastAsia="Calibri"/>
          <w:lang w:val="mn-MN"/>
        </w:rPr>
        <w:t>-</w:t>
      </w:r>
      <w:r w:rsidR="00653251" w:rsidRPr="00E9288A">
        <w:rPr>
          <w:rFonts w:eastAsia="Calibri"/>
          <w:lang w:val="mn-MN"/>
        </w:rPr>
        <w:t xml:space="preserve"> </w:t>
      </w:r>
      <w:r w:rsidRPr="00E9288A">
        <w:rPr>
          <w:rFonts w:eastAsia="Calibri"/>
          <w:lang w:val="mn-MN"/>
        </w:rPr>
        <w:t>Гэр бүлийн эерэг харилцаа, хандлага</w:t>
      </w:r>
    </w:p>
    <w:p w:rsidR="008F4ACE" w:rsidRPr="00E9288A" w:rsidRDefault="008F4ACE" w:rsidP="008F4ACE">
      <w:pPr>
        <w:spacing w:after="0" w:line="240" w:lineRule="auto"/>
        <w:ind w:left="2880"/>
        <w:contextualSpacing/>
        <w:jc w:val="both"/>
        <w:rPr>
          <w:rFonts w:eastAsia="Calibri"/>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Дөрөв. Удирдлага, зохион байгуулалт</w:t>
      </w:r>
    </w:p>
    <w:p w:rsidR="008F4ACE" w:rsidRPr="00E9288A" w:rsidRDefault="008F4ACE" w:rsidP="008F4ACE">
      <w:pPr>
        <w:spacing w:after="0" w:line="240" w:lineRule="auto"/>
        <w:ind w:firstLine="720"/>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4.1.</w:t>
      </w:r>
      <w:r w:rsidR="00C701A0" w:rsidRPr="00E9288A">
        <w:rPr>
          <w:rFonts w:eastAsia="Calibri"/>
          <w:lang w:val="mn-MN"/>
        </w:rPr>
        <w:t xml:space="preserve"> </w:t>
      </w:r>
      <w:r w:rsidRPr="00E9288A">
        <w:rPr>
          <w:rFonts w:eastAsia="Calibri"/>
          <w:lang w:val="mn-MN"/>
        </w:rPr>
        <w:t>Нийслэлийн “Соёлын элч”-нь томилолтын хугацаандаа хийж гүйцэтгэх ажлын талаар нийслэлийн Соёл, урлагийн газар, нийслэлийн Гэр бүл, хүүхэд, залуучуудын хөгжлийн газар, тухайн Хорооны Засаг даргатай жил бүр олон талт гэрээ байгуулж ажиллана.</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4.2.</w:t>
      </w:r>
      <w:r w:rsidR="00C701A0" w:rsidRPr="00E9288A">
        <w:rPr>
          <w:rFonts w:eastAsia="Calibri"/>
          <w:lang w:val="mn-MN"/>
        </w:rPr>
        <w:t xml:space="preserve"> </w:t>
      </w:r>
      <w:r w:rsidRPr="00E9288A">
        <w:rPr>
          <w:rFonts w:eastAsia="Calibri"/>
          <w:lang w:val="mn-MN"/>
        </w:rPr>
        <w:t>Нийслэлийн “Соёлын элч”-ийн хийж гүйцэтгэх ажлын төлөвлөгөөг гэрээнд тодорхой заасан байна.</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4.3.</w:t>
      </w:r>
      <w:r w:rsidR="00C701A0" w:rsidRPr="00E9288A">
        <w:rPr>
          <w:rFonts w:eastAsia="Calibri"/>
          <w:lang w:val="mn-MN"/>
        </w:rPr>
        <w:t xml:space="preserve"> </w:t>
      </w:r>
      <w:r w:rsidR="009530BD" w:rsidRPr="00E9288A">
        <w:rPr>
          <w:rFonts w:eastAsia="Calibri"/>
          <w:lang w:val="mn-MN"/>
        </w:rPr>
        <w:t>Нийслэлийн “Соёлын элч”-ийн</w:t>
      </w:r>
      <w:r w:rsidRPr="00E9288A">
        <w:rPr>
          <w:rFonts w:eastAsia="Calibri"/>
          <w:lang w:val="mn-MN"/>
        </w:rPr>
        <w:t xml:space="preserve"> батлагдсан төлөвлөгөөг холбогдох байгууллагуудад хүргэх, нэгдсэн удирдлага зохион байгуулалтаар хангахыг Нийслэлийн соёл, урлагийн газар хариуцна.</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Тав. Соёлын элчид хориглох зүйлс</w:t>
      </w:r>
    </w:p>
    <w:p w:rsidR="008F4ACE" w:rsidRPr="00E9288A" w:rsidRDefault="008F4ACE" w:rsidP="008F4ACE">
      <w:pPr>
        <w:spacing w:after="0" w:line="240" w:lineRule="auto"/>
        <w:ind w:firstLine="720"/>
        <w:jc w:val="center"/>
        <w:rPr>
          <w:rFonts w:eastAsia="Calibri"/>
          <w:b/>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5.1. Шашны байгууллагын үйл ажиллагааг сурталчлах</w:t>
      </w: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5.2.</w:t>
      </w:r>
      <w:r w:rsidR="00C701A0" w:rsidRPr="00E9288A">
        <w:rPr>
          <w:rFonts w:eastAsia="Calibri"/>
          <w:lang w:val="mn-MN"/>
        </w:rPr>
        <w:t xml:space="preserve"> </w:t>
      </w:r>
      <w:r w:rsidRPr="00E9288A">
        <w:rPr>
          <w:rFonts w:eastAsia="Calibri"/>
          <w:lang w:val="mn-MN"/>
        </w:rPr>
        <w:t>Улс төрийн нам иргэд, сонгогчид, гишүүд, дэмжигчидтэйгээ хийх уулзалт болон тэндээс зохион байгуулж байгаа өдөрлөг,  сонгуулийн сурталчилгаанд оролцох</w:t>
      </w: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5.3.</w:t>
      </w:r>
      <w:r w:rsidR="00C701A0" w:rsidRPr="00E9288A">
        <w:rPr>
          <w:rFonts w:eastAsia="Calibri"/>
          <w:lang w:val="mn-MN"/>
        </w:rPr>
        <w:t xml:space="preserve"> </w:t>
      </w:r>
      <w:r w:rsidRPr="00E9288A">
        <w:rPr>
          <w:rFonts w:eastAsia="Calibri"/>
          <w:lang w:val="mn-MN"/>
        </w:rPr>
        <w:t xml:space="preserve">Ашгийн төлөө үйл ажиллагаа явуулж буй байгууллага, аж ахуйн нэгж, иргэнийг сурталчлах </w:t>
      </w:r>
    </w:p>
    <w:p w:rsidR="00975E82" w:rsidRPr="00E9288A" w:rsidRDefault="008F4ACE" w:rsidP="00975E82">
      <w:pPr>
        <w:spacing w:after="0" w:line="240" w:lineRule="auto"/>
        <w:ind w:firstLine="720"/>
        <w:jc w:val="both"/>
        <w:rPr>
          <w:rFonts w:eastAsia="Calibri"/>
          <w:lang w:val="mn-MN"/>
        </w:rPr>
      </w:pPr>
      <w:r w:rsidRPr="00E9288A">
        <w:rPr>
          <w:rFonts w:eastAsia="Calibri"/>
          <w:lang w:val="mn-MN"/>
        </w:rPr>
        <w:t>5.4.</w:t>
      </w:r>
      <w:r w:rsidR="00C701A0" w:rsidRPr="00E9288A">
        <w:rPr>
          <w:rFonts w:eastAsia="Calibri"/>
          <w:lang w:val="mn-MN"/>
        </w:rPr>
        <w:t xml:space="preserve"> </w:t>
      </w:r>
      <w:r w:rsidRPr="00E9288A">
        <w:rPr>
          <w:rFonts w:eastAsia="Calibri"/>
          <w:lang w:val="mn-MN"/>
        </w:rPr>
        <w:t>Хувийн ашиг сонирхолд нийцүүлэн үйл ажиллагаа явуулах</w:t>
      </w:r>
    </w:p>
    <w:p w:rsidR="008F4ACE" w:rsidRPr="00E9288A" w:rsidRDefault="008F4ACE" w:rsidP="00975E82">
      <w:pPr>
        <w:spacing w:after="0" w:line="240" w:lineRule="auto"/>
        <w:ind w:firstLine="720"/>
        <w:jc w:val="both"/>
        <w:rPr>
          <w:rFonts w:eastAsia="Calibri"/>
          <w:lang w:val="mn-MN"/>
        </w:rPr>
      </w:pPr>
      <w:r w:rsidRPr="00E9288A">
        <w:rPr>
          <w:rFonts w:eastAsia="Calibri"/>
          <w:lang w:val="mn-MN"/>
        </w:rPr>
        <w:t>5.5.</w:t>
      </w:r>
      <w:r w:rsidR="00C701A0" w:rsidRPr="00E9288A">
        <w:rPr>
          <w:rFonts w:eastAsia="Calibri"/>
          <w:lang w:val="mn-MN"/>
        </w:rPr>
        <w:t xml:space="preserve"> </w:t>
      </w:r>
      <w:r w:rsidRPr="00E9288A">
        <w:rPr>
          <w:rFonts w:eastAsia="Calibri"/>
          <w:lang w:val="mn-MN"/>
        </w:rPr>
        <w:t>Иргэд, аж ахуйн нэгж байгууллагаас хандив авах, цуглуулах</w:t>
      </w: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5.6.</w:t>
      </w:r>
      <w:r w:rsidR="00C701A0" w:rsidRPr="00E9288A">
        <w:rPr>
          <w:rFonts w:eastAsia="Calibri"/>
          <w:lang w:val="mn-MN"/>
        </w:rPr>
        <w:t xml:space="preserve"> </w:t>
      </w:r>
      <w:r w:rsidRPr="00E9288A">
        <w:rPr>
          <w:rFonts w:eastAsia="Calibri"/>
          <w:lang w:val="mn-MN"/>
        </w:rPr>
        <w:t xml:space="preserve">Улс төрийн нам эвсэл, нэр дэвшигчдийг аливаа хэлбэрээр сурталчлах </w:t>
      </w:r>
    </w:p>
    <w:p w:rsidR="008F4ACE" w:rsidRPr="00E9288A" w:rsidRDefault="008F4ACE" w:rsidP="00DA37DD">
      <w:pPr>
        <w:spacing w:after="0" w:line="240" w:lineRule="auto"/>
        <w:ind w:firstLine="720"/>
        <w:jc w:val="both"/>
        <w:rPr>
          <w:rFonts w:eastAsia="Calibri"/>
          <w:lang w:val="mn-MN"/>
        </w:rPr>
      </w:pPr>
      <w:r w:rsidRPr="00E9288A">
        <w:rPr>
          <w:rFonts w:eastAsia="Calibri"/>
          <w:lang w:val="mn-MN"/>
        </w:rPr>
        <w:t>5.7.</w:t>
      </w:r>
      <w:r w:rsidR="00C701A0" w:rsidRPr="00E9288A">
        <w:rPr>
          <w:rFonts w:eastAsia="Calibri"/>
          <w:lang w:val="mn-MN"/>
        </w:rPr>
        <w:t xml:space="preserve"> </w:t>
      </w:r>
      <w:r w:rsidRPr="00E9288A">
        <w:rPr>
          <w:rFonts w:eastAsia="Calibri"/>
          <w:lang w:val="mn-MN"/>
        </w:rPr>
        <w:t>Нийслэлийн “Соёлын элч”-д хууль, журам, гэрээгээр хүлээлгэсэн үүрэгт нь үл хамаарах ажил, үүрэг гүйцэтгүүлэхийг хориглоно.</w:t>
      </w:r>
    </w:p>
    <w:p w:rsidR="00D03876" w:rsidRPr="00E9288A" w:rsidRDefault="00D03876" w:rsidP="008F4ACE">
      <w:pPr>
        <w:spacing w:after="0" w:line="240" w:lineRule="auto"/>
        <w:rPr>
          <w:rFonts w:eastAsia="Calibri"/>
          <w:b/>
          <w:lang w:val="mn-MN"/>
        </w:rPr>
      </w:pPr>
    </w:p>
    <w:p w:rsidR="008F4ACE" w:rsidRPr="00E9288A" w:rsidRDefault="008F4ACE" w:rsidP="008F4ACE">
      <w:pPr>
        <w:spacing w:after="0" w:line="240" w:lineRule="auto"/>
        <w:jc w:val="center"/>
        <w:rPr>
          <w:rFonts w:eastAsia="Calibri"/>
          <w:lang w:val="mn-MN"/>
        </w:rPr>
      </w:pPr>
      <w:r w:rsidRPr="00E9288A">
        <w:rPr>
          <w:rFonts w:eastAsia="Calibri"/>
          <w:lang w:val="mn-MN"/>
        </w:rPr>
        <w:t>Зургаа. Соёлын элчийг дэмжих, үйл ажиллагааг нь дүгнэх</w:t>
      </w:r>
    </w:p>
    <w:p w:rsidR="00437625" w:rsidRPr="00E9288A" w:rsidRDefault="00437625" w:rsidP="00685DE3">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lastRenderedPageBreak/>
        <w:t>6.1.</w:t>
      </w:r>
      <w:r w:rsidR="00C701A0" w:rsidRPr="00E9288A">
        <w:rPr>
          <w:rFonts w:eastAsia="Calibri"/>
          <w:lang w:val="mn-MN"/>
        </w:rPr>
        <w:t xml:space="preserve"> </w:t>
      </w:r>
      <w:r w:rsidR="00DC5EB8" w:rsidRPr="00E9288A">
        <w:rPr>
          <w:rFonts w:eastAsia="Calibri"/>
          <w:lang w:val="mn-MN"/>
        </w:rPr>
        <w:t>Соёл, урлаг, г</w:t>
      </w:r>
      <w:r w:rsidRPr="00E9288A">
        <w:rPr>
          <w:rFonts w:eastAsia="Calibri"/>
          <w:lang w:val="mn-MN"/>
        </w:rPr>
        <w:t>эр бүл, хүүхэд, залуучуудын асуудал хари</w:t>
      </w:r>
      <w:r w:rsidR="00DC5EB8" w:rsidRPr="00E9288A">
        <w:rPr>
          <w:rFonts w:eastAsia="Calibri"/>
          <w:lang w:val="mn-MN"/>
        </w:rPr>
        <w:t xml:space="preserve">уцсан байгууллагууд тэдгээрийн </w:t>
      </w:r>
      <w:r w:rsidRPr="00E9288A">
        <w:rPr>
          <w:rFonts w:eastAsia="Calibri"/>
          <w:lang w:val="mn-MN"/>
        </w:rPr>
        <w:t xml:space="preserve">албан тушаалтан Нийслэлийн </w:t>
      </w:r>
      <w:r w:rsidR="00104C14" w:rsidRPr="00E9288A">
        <w:rPr>
          <w:rFonts w:eastAsia="Calibri"/>
          <w:lang w:val="mn-MN"/>
        </w:rPr>
        <w:t>“</w:t>
      </w:r>
      <w:r w:rsidRPr="00E9288A">
        <w:rPr>
          <w:rFonts w:eastAsia="Calibri"/>
          <w:lang w:val="mn-MN"/>
        </w:rPr>
        <w:t>Соёлын элч”-ийн үйл ажиллагааг дэмжиж хамтран ажиллах үүрэг хүлээнэ.</w:t>
      </w:r>
    </w:p>
    <w:p w:rsidR="00437625" w:rsidRPr="00E9288A" w:rsidRDefault="00437625"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6.2.</w:t>
      </w:r>
      <w:r w:rsidR="00C701A0" w:rsidRPr="00E9288A">
        <w:rPr>
          <w:rFonts w:eastAsia="Calibri"/>
          <w:lang w:val="mn-MN"/>
        </w:rPr>
        <w:t xml:space="preserve"> </w:t>
      </w:r>
      <w:r w:rsidRPr="00E9288A">
        <w:rPr>
          <w:rFonts w:eastAsia="Calibri"/>
          <w:lang w:val="mn-MN"/>
        </w:rPr>
        <w:t xml:space="preserve">Нийслэлийн “Соёлын элч”-тэй байгуулах гэрээ болон ажлын үнэмлэхийн загвар,  ажил  дүгнэх  аргачлалыг  нийслэлийн нутгийн захиргааны соёл, урлагийн,  гэр бүл, хүүхэд, залуучуудын хөгжлийн чиглэлээр үйл ажиллагаа явуулдаг байгууллага нь хамтран батална. </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6.3.</w:t>
      </w:r>
      <w:r w:rsidR="00C701A0" w:rsidRPr="00E9288A">
        <w:rPr>
          <w:rFonts w:eastAsia="Calibri"/>
          <w:lang w:val="mn-MN"/>
        </w:rPr>
        <w:t xml:space="preserve"> </w:t>
      </w:r>
      <w:r w:rsidRPr="00E9288A">
        <w:rPr>
          <w:rFonts w:eastAsia="Calibri"/>
          <w:lang w:val="mn-MN"/>
        </w:rPr>
        <w:t>Нийслэлийн “Соёлын элч”- нь жил бүр тухайн ажилласан хорооны иргэд олон нийтэд ажлаа тайлагнана. Мөн тайланг хариуцагч байгууллагуудад хүргүүлнэ.</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6.4.</w:t>
      </w:r>
      <w:r w:rsidR="00C701A0" w:rsidRPr="00E9288A">
        <w:rPr>
          <w:rFonts w:eastAsia="Calibri"/>
          <w:lang w:val="mn-MN"/>
        </w:rPr>
        <w:t xml:space="preserve"> </w:t>
      </w:r>
      <w:r w:rsidRPr="00E9288A">
        <w:rPr>
          <w:rFonts w:eastAsia="Calibri"/>
          <w:lang w:val="mn-MN"/>
        </w:rPr>
        <w:t xml:space="preserve">Нийслэлийн “Соёлын элч”-ийг </w:t>
      </w:r>
      <w:r w:rsidR="006516C9" w:rsidRPr="00E9288A">
        <w:rPr>
          <w:rFonts w:eastAsia="Calibri"/>
          <w:lang w:val="mn-MN"/>
        </w:rPr>
        <w:t xml:space="preserve">аливаа үйл ажиллагаа зохион байгуулах, ажил гүйцэтгэхэд нь цаг тухай бүрт </w:t>
      </w:r>
      <w:r w:rsidRPr="00E9288A">
        <w:rPr>
          <w:rFonts w:eastAsia="Calibri"/>
          <w:lang w:val="mn-MN"/>
        </w:rPr>
        <w:t>ажиллах нөхцөл боломж, шаардлагатай тоног төхөөрөмжөөр тухайн дүүргийн Засаг дарга хангана.</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6.5.</w:t>
      </w:r>
      <w:r w:rsidR="00C701A0" w:rsidRPr="00E9288A">
        <w:rPr>
          <w:rFonts w:eastAsia="Calibri"/>
          <w:lang w:val="mn-MN"/>
        </w:rPr>
        <w:t xml:space="preserve"> </w:t>
      </w:r>
      <w:r w:rsidRPr="00E9288A">
        <w:rPr>
          <w:rFonts w:eastAsia="Calibri"/>
          <w:lang w:val="mn-MN"/>
        </w:rPr>
        <w:t xml:space="preserve">Нийслэлийн “Соёлын элч”-ийг </w:t>
      </w:r>
      <w:r w:rsidR="00104C14" w:rsidRPr="00E9288A">
        <w:rPr>
          <w:rFonts w:eastAsia="Calibri"/>
          <w:lang w:val="mn-MN"/>
        </w:rPr>
        <w:t xml:space="preserve">аливаа үйл ажиллагаа зохион байгуулах, ажил гүйцэтгэхэд </w:t>
      </w:r>
      <w:r w:rsidR="001D3C20" w:rsidRPr="00E9288A">
        <w:rPr>
          <w:rFonts w:eastAsia="Calibri"/>
          <w:lang w:val="mn-MN"/>
        </w:rPr>
        <w:t xml:space="preserve">нь </w:t>
      </w:r>
      <w:r w:rsidR="00104C14" w:rsidRPr="00E9288A">
        <w:rPr>
          <w:rFonts w:eastAsia="Calibri"/>
          <w:lang w:val="mn-MN"/>
        </w:rPr>
        <w:t>тухай бүрт нь</w:t>
      </w:r>
      <w:r w:rsidRPr="00E9288A">
        <w:rPr>
          <w:rFonts w:eastAsia="Calibri"/>
          <w:lang w:val="mn-MN"/>
        </w:rPr>
        <w:t xml:space="preserve"> ажлын болон уулзалтын өрөө тасалгаагаар тухайн хорооны Засаг дарга хангана.</w:t>
      </w:r>
    </w:p>
    <w:p w:rsidR="008F4ACE" w:rsidRPr="00E9288A" w:rsidRDefault="008F4ACE" w:rsidP="008F4ACE">
      <w:pPr>
        <w:spacing w:after="0" w:line="240" w:lineRule="auto"/>
        <w:jc w:val="both"/>
        <w:rPr>
          <w:rFonts w:eastAsia="Calibri"/>
          <w:lang w:val="mn-MN"/>
        </w:rPr>
      </w:pPr>
    </w:p>
    <w:p w:rsidR="008F4ACE" w:rsidRPr="00E9288A" w:rsidRDefault="008F4ACE" w:rsidP="008F4ACE">
      <w:pPr>
        <w:spacing w:after="0" w:line="240" w:lineRule="auto"/>
        <w:ind w:firstLine="720"/>
        <w:jc w:val="both"/>
        <w:rPr>
          <w:rFonts w:eastAsia="Calibri"/>
          <w:lang w:val="mn-MN"/>
        </w:rPr>
      </w:pPr>
      <w:r w:rsidRPr="00E9288A">
        <w:rPr>
          <w:rFonts w:eastAsia="Calibri"/>
          <w:lang w:val="mn-MN"/>
        </w:rPr>
        <w:t>6.6.</w:t>
      </w:r>
      <w:r w:rsidR="00C701A0" w:rsidRPr="00E9288A">
        <w:rPr>
          <w:rFonts w:eastAsia="Calibri"/>
          <w:lang w:val="mn-MN"/>
        </w:rPr>
        <w:t xml:space="preserve"> </w:t>
      </w:r>
      <w:r w:rsidRPr="00E9288A">
        <w:rPr>
          <w:rFonts w:eastAsia="Calibri"/>
          <w:lang w:val="mn-MN"/>
        </w:rPr>
        <w:t>Хорооны Засаг дарга соён гэгээрүүлэх үйл ажиллагаа явуулахад хорооны иргэдийг татан оролцуулна</w:t>
      </w:r>
      <w:r w:rsidR="00E808A4" w:rsidRPr="00E9288A">
        <w:rPr>
          <w:rFonts w:eastAsia="Calibri"/>
          <w:lang w:val="mn-MN"/>
        </w:rPr>
        <w:t>.</w:t>
      </w:r>
    </w:p>
    <w:p w:rsidR="008F4ACE" w:rsidRPr="00E9288A" w:rsidRDefault="008F4ACE" w:rsidP="008F4ACE">
      <w:pPr>
        <w:spacing w:after="0" w:line="240" w:lineRule="auto"/>
        <w:ind w:firstLine="720"/>
        <w:jc w:val="both"/>
        <w:rPr>
          <w:rFonts w:eastAsia="Calibri"/>
          <w:lang w:val="mn-MN"/>
        </w:rPr>
      </w:pPr>
    </w:p>
    <w:p w:rsidR="008F4ACE" w:rsidRPr="00E9288A" w:rsidRDefault="008F4ACE" w:rsidP="008F4ACE">
      <w:pPr>
        <w:spacing w:after="0" w:line="240" w:lineRule="auto"/>
        <w:ind w:firstLine="567"/>
        <w:jc w:val="both"/>
        <w:rPr>
          <w:rFonts w:eastAsia="Calibri"/>
          <w:lang w:val="mn-MN"/>
        </w:rPr>
      </w:pPr>
      <w:r w:rsidRPr="00E9288A">
        <w:rPr>
          <w:rFonts w:eastAsia="Calibri"/>
          <w:lang w:val="mn-MN"/>
        </w:rPr>
        <w:t>6.7.</w:t>
      </w:r>
      <w:r w:rsidR="00C701A0" w:rsidRPr="00E9288A">
        <w:rPr>
          <w:rFonts w:eastAsia="Calibri"/>
          <w:lang w:val="mn-MN"/>
        </w:rPr>
        <w:t xml:space="preserve"> </w:t>
      </w:r>
      <w:r w:rsidR="00A27401" w:rsidRPr="00E9288A">
        <w:rPr>
          <w:rFonts w:eastAsia="Calibri"/>
          <w:lang w:val="mn-MN"/>
        </w:rPr>
        <w:t xml:space="preserve">Нийслэлийн “Соёлын элч”-ийг хэрэгжүүлсэн ажил, үйл ажиллагааны үр дүнг холбогдох мэргэжлийн байгууллагуудын дүгнэсэнг үндэслэн улирал тутамд </w:t>
      </w:r>
      <w:r w:rsidRPr="00E9288A">
        <w:rPr>
          <w:rFonts w:eastAsia="Calibri"/>
          <w:lang w:val="mn-MN"/>
        </w:rPr>
        <w:t>урамшуулна.</w:t>
      </w:r>
    </w:p>
    <w:p w:rsidR="00C61705" w:rsidRPr="00E9288A" w:rsidRDefault="00C61705" w:rsidP="008F4ACE">
      <w:pPr>
        <w:spacing w:after="0" w:line="240" w:lineRule="auto"/>
        <w:ind w:firstLine="567"/>
        <w:jc w:val="both"/>
        <w:rPr>
          <w:rFonts w:eastAsia="Calibri"/>
          <w:lang w:val="mn-MN"/>
        </w:rPr>
      </w:pPr>
    </w:p>
    <w:p w:rsidR="004D1A35" w:rsidRPr="00E9288A" w:rsidRDefault="00C61705" w:rsidP="008F4ACE">
      <w:pPr>
        <w:spacing w:after="0" w:line="240" w:lineRule="auto"/>
        <w:ind w:firstLine="567"/>
        <w:jc w:val="both"/>
        <w:rPr>
          <w:rFonts w:eastAsia="Calibri"/>
          <w:lang w:val="mn-MN"/>
        </w:rPr>
      </w:pPr>
      <w:r w:rsidRPr="00E9288A">
        <w:rPr>
          <w:rFonts w:eastAsia="Calibri"/>
          <w:lang w:val="mn-MN"/>
        </w:rPr>
        <w:t xml:space="preserve">6.8 </w:t>
      </w:r>
      <w:r w:rsidR="004D1A35" w:rsidRPr="00E9288A">
        <w:rPr>
          <w:rFonts w:eastAsia="Calibri"/>
          <w:lang w:val="mn-MN"/>
        </w:rPr>
        <w:t>“Соёлын элч”-ийн хэрэгжүүлсэн ажил, үйл ажиллагааны үр дүнг тооцох, тодорхойлох аргачлалыг нийслэлийн “Соёлын элч”-тэй байгуулах гэрээнд нарийвчлан тусгасан байна.</w:t>
      </w:r>
    </w:p>
    <w:p w:rsidR="004D1A35" w:rsidRPr="00E9288A" w:rsidRDefault="004D1A35" w:rsidP="008F4ACE">
      <w:pPr>
        <w:spacing w:after="0" w:line="240" w:lineRule="auto"/>
        <w:ind w:firstLine="567"/>
        <w:jc w:val="both"/>
        <w:rPr>
          <w:rFonts w:eastAsia="Calibri"/>
          <w:lang w:val="mn-MN"/>
        </w:rPr>
      </w:pPr>
    </w:p>
    <w:p w:rsidR="00C61705" w:rsidRPr="00E9288A" w:rsidRDefault="004D1A35" w:rsidP="008F4ACE">
      <w:pPr>
        <w:spacing w:after="0" w:line="240" w:lineRule="auto"/>
        <w:ind w:firstLine="567"/>
        <w:jc w:val="both"/>
        <w:rPr>
          <w:rFonts w:eastAsia="Calibri"/>
          <w:lang w:val="mn-MN"/>
        </w:rPr>
      </w:pPr>
      <w:r w:rsidRPr="00E9288A">
        <w:rPr>
          <w:rFonts w:eastAsia="Calibri"/>
          <w:lang w:val="mn-MN"/>
        </w:rPr>
        <w:t xml:space="preserve">6.9 </w:t>
      </w:r>
      <w:r w:rsidR="00B95FFF" w:rsidRPr="00E9288A">
        <w:rPr>
          <w:rFonts w:eastAsia="Calibri"/>
          <w:lang w:val="mn-MN"/>
        </w:rPr>
        <w:t>“Соёлын элч”-ийн урамшууллын дүнг тодорхой болгож,</w:t>
      </w:r>
      <w:r w:rsidR="00C61705" w:rsidRPr="00E9288A">
        <w:rPr>
          <w:rFonts w:eastAsia="Calibri"/>
          <w:lang w:val="mn-MN"/>
        </w:rPr>
        <w:t xml:space="preserve"> жил бүр нийслэлийн төсөвт суулгаж батлуулах ажлыг нийслэлийн Соёл, урлагийн газар, нийслэлийн Гэр бүл, хүүхэд, залуучуудын хөгжлийн газар хариуцах бөгөөд “Соёлын элч” нарт урамшууллыг нь улирал тутамд олгох ажлыг </w:t>
      </w:r>
      <w:r w:rsidR="00C214ED" w:rsidRPr="00E9288A">
        <w:rPr>
          <w:rFonts w:eastAsia="Calibri"/>
          <w:lang w:val="mn-MN"/>
        </w:rPr>
        <w:t>дүүргийн</w:t>
      </w:r>
      <w:r w:rsidR="00C61705" w:rsidRPr="00E9288A">
        <w:rPr>
          <w:rFonts w:eastAsia="Calibri"/>
          <w:lang w:val="mn-MN"/>
        </w:rPr>
        <w:t xml:space="preserve"> Засаг дарга нар хариуцан ажиллана.</w:t>
      </w:r>
    </w:p>
    <w:p w:rsidR="008F4ACE" w:rsidRPr="00E9288A" w:rsidRDefault="008F4ACE" w:rsidP="008F4ACE">
      <w:pPr>
        <w:spacing w:after="0" w:line="240" w:lineRule="auto"/>
        <w:ind w:firstLine="567"/>
        <w:jc w:val="center"/>
        <w:rPr>
          <w:rFonts w:eastAsia="Calibri"/>
          <w:b/>
          <w:lang w:val="mn-MN"/>
        </w:rPr>
      </w:pPr>
    </w:p>
    <w:p w:rsidR="008F4ACE" w:rsidRPr="00E9288A" w:rsidRDefault="008F4ACE" w:rsidP="008F4ACE">
      <w:pPr>
        <w:spacing w:after="0" w:line="240" w:lineRule="auto"/>
        <w:jc w:val="center"/>
        <w:rPr>
          <w:rFonts w:eastAsia="Times New Roman"/>
          <w:bCs/>
          <w:lang w:val="mn-MN"/>
        </w:rPr>
      </w:pPr>
      <w:r w:rsidRPr="00E9288A">
        <w:rPr>
          <w:rFonts w:eastAsia="Calibri"/>
          <w:lang w:val="mn-MN"/>
        </w:rPr>
        <w:t xml:space="preserve">Долоо. </w:t>
      </w:r>
      <w:r w:rsidRPr="00E9288A">
        <w:rPr>
          <w:rFonts w:eastAsia="Times New Roman"/>
          <w:bCs/>
          <w:lang w:val="mn-MN"/>
        </w:rPr>
        <w:t>Хүлээлгэх хариуцлага</w:t>
      </w:r>
    </w:p>
    <w:p w:rsidR="008F4ACE" w:rsidRPr="00E9288A" w:rsidRDefault="008F4ACE" w:rsidP="008F4ACE">
      <w:pPr>
        <w:spacing w:after="0" w:line="240" w:lineRule="auto"/>
        <w:ind w:firstLine="567"/>
        <w:jc w:val="both"/>
        <w:rPr>
          <w:rFonts w:eastAsia="Times New Roman"/>
          <w:lang w:val="mn-MN"/>
        </w:rPr>
      </w:pPr>
    </w:p>
    <w:p w:rsidR="008F4ACE" w:rsidRPr="00E9288A" w:rsidRDefault="008F4ACE" w:rsidP="00EB3BA7">
      <w:pPr>
        <w:spacing w:after="0" w:line="240" w:lineRule="auto"/>
        <w:ind w:firstLine="720"/>
        <w:jc w:val="both"/>
        <w:rPr>
          <w:rFonts w:eastAsia="Times New Roman"/>
        </w:rPr>
      </w:pPr>
      <w:r w:rsidRPr="00E9288A">
        <w:rPr>
          <w:rFonts w:eastAsia="Times New Roman"/>
          <w:lang w:val="mn-MN"/>
        </w:rPr>
        <w:t>7.1.</w:t>
      </w:r>
      <w:r w:rsidR="00C701A0" w:rsidRPr="00E9288A">
        <w:rPr>
          <w:rFonts w:eastAsia="Times New Roman"/>
          <w:lang w:val="mn-MN"/>
        </w:rPr>
        <w:t xml:space="preserve"> </w:t>
      </w:r>
      <w:r w:rsidRPr="00E9288A">
        <w:rPr>
          <w:rFonts w:eastAsia="Times New Roman"/>
          <w:lang w:val="mn-MN"/>
        </w:rPr>
        <w:t>Энэ журмыг зөрчсөн гэм буруутай этгээдэд холбогдох хууль, тогтоомжийн дагуу хариуцлага тооцно.</w:t>
      </w:r>
    </w:p>
    <w:p w:rsidR="008F4ACE" w:rsidRPr="00F478E9" w:rsidRDefault="008F4ACE" w:rsidP="00B368AC">
      <w:pPr>
        <w:spacing w:after="0" w:line="240" w:lineRule="auto"/>
        <w:rPr>
          <w:sz w:val="22"/>
          <w:szCs w:val="22"/>
          <w:lang w:val="mn-MN"/>
        </w:rPr>
      </w:pPr>
    </w:p>
    <w:p w:rsidR="008F4ACE" w:rsidRPr="00F478E9" w:rsidRDefault="008F4ACE" w:rsidP="008F4ACE">
      <w:pPr>
        <w:spacing w:after="0" w:line="240" w:lineRule="auto"/>
        <w:rPr>
          <w:sz w:val="22"/>
          <w:szCs w:val="22"/>
          <w:lang w:val="mn-MN"/>
        </w:rPr>
      </w:pPr>
    </w:p>
    <w:p w:rsidR="008F4ACE" w:rsidRPr="00F478E9" w:rsidRDefault="008F4ACE" w:rsidP="008F4ACE">
      <w:pPr>
        <w:rPr>
          <w:lang w:val="mn-MN"/>
        </w:rPr>
      </w:pPr>
    </w:p>
    <w:p w:rsidR="003B283C" w:rsidRDefault="003B283C"/>
    <w:sectPr w:rsidR="003B283C" w:rsidSect="005029CA">
      <w:headerReference w:type="default" r:id="rId7"/>
      <w:pgSz w:w="11906" w:h="16838"/>
      <w:pgMar w:top="1260" w:right="1196"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50" w:rsidRDefault="00780B50" w:rsidP="00427352">
      <w:pPr>
        <w:spacing w:after="0" w:line="240" w:lineRule="auto"/>
      </w:pPr>
      <w:r>
        <w:separator/>
      </w:r>
    </w:p>
  </w:endnote>
  <w:endnote w:type="continuationSeparator" w:id="0">
    <w:p w:rsidR="00780B50" w:rsidRDefault="00780B50" w:rsidP="0042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50" w:rsidRDefault="00780B50" w:rsidP="00427352">
      <w:pPr>
        <w:spacing w:after="0" w:line="240" w:lineRule="auto"/>
      </w:pPr>
      <w:r>
        <w:separator/>
      </w:r>
    </w:p>
  </w:footnote>
  <w:footnote w:type="continuationSeparator" w:id="0">
    <w:p w:rsidR="00780B50" w:rsidRDefault="00780B50" w:rsidP="00427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31" w:rsidRPr="00486531" w:rsidRDefault="00486531" w:rsidP="00486531">
    <w:pPr>
      <w:pStyle w:val="Header"/>
      <w:jc w:val="right"/>
      <w:rPr>
        <w:lang w:val="mn-MN"/>
      </w:rPr>
    </w:pPr>
    <w:r>
      <w:rPr>
        <w:lang w:val="mn-MN"/>
      </w:rPr>
      <w:t>ТӨСӨЛ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7CBA"/>
    <w:multiLevelType w:val="hybridMultilevel"/>
    <w:tmpl w:val="5DBED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A97375"/>
    <w:multiLevelType w:val="hybridMultilevel"/>
    <w:tmpl w:val="4BC2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CE"/>
    <w:rsid w:val="00001B22"/>
    <w:rsid w:val="00001EAA"/>
    <w:rsid w:val="00002C3F"/>
    <w:rsid w:val="00006288"/>
    <w:rsid w:val="0000639B"/>
    <w:rsid w:val="000074F0"/>
    <w:rsid w:val="00010024"/>
    <w:rsid w:val="0001098D"/>
    <w:rsid w:val="00011649"/>
    <w:rsid w:val="000116B5"/>
    <w:rsid w:val="000131D4"/>
    <w:rsid w:val="00013443"/>
    <w:rsid w:val="000143B9"/>
    <w:rsid w:val="000155E9"/>
    <w:rsid w:val="0001633F"/>
    <w:rsid w:val="00017331"/>
    <w:rsid w:val="0002160C"/>
    <w:rsid w:val="00021D6F"/>
    <w:rsid w:val="000233C9"/>
    <w:rsid w:val="00023D1C"/>
    <w:rsid w:val="000260E6"/>
    <w:rsid w:val="00026FBF"/>
    <w:rsid w:val="00032C97"/>
    <w:rsid w:val="00034865"/>
    <w:rsid w:val="00034A94"/>
    <w:rsid w:val="00035084"/>
    <w:rsid w:val="0003563C"/>
    <w:rsid w:val="00035D7F"/>
    <w:rsid w:val="000406BC"/>
    <w:rsid w:val="00041CFC"/>
    <w:rsid w:val="0004554F"/>
    <w:rsid w:val="0004565C"/>
    <w:rsid w:val="00046BB2"/>
    <w:rsid w:val="00047014"/>
    <w:rsid w:val="000502CA"/>
    <w:rsid w:val="00050569"/>
    <w:rsid w:val="00050606"/>
    <w:rsid w:val="000541BC"/>
    <w:rsid w:val="000552E1"/>
    <w:rsid w:val="0005606D"/>
    <w:rsid w:val="0005749A"/>
    <w:rsid w:val="00061583"/>
    <w:rsid w:val="00062C2F"/>
    <w:rsid w:val="00063DBE"/>
    <w:rsid w:val="00063E10"/>
    <w:rsid w:val="00064005"/>
    <w:rsid w:val="00065698"/>
    <w:rsid w:val="00066972"/>
    <w:rsid w:val="00072FCF"/>
    <w:rsid w:val="000742A6"/>
    <w:rsid w:val="0007477B"/>
    <w:rsid w:val="00077B84"/>
    <w:rsid w:val="00081A36"/>
    <w:rsid w:val="00081B93"/>
    <w:rsid w:val="00082DD1"/>
    <w:rsid w:val="00084EBE"/>
    <w:rsid w:val="00087DD2"/>
    <w:rsid w:val="0009292C"/>
    <w:rsid w:val="000A07DF"/>
    <w:rsid w:val="000A1385"/>
    <w:rsid w:val="000A2EC1"/>
    <w:rsid w:val="000A387E"/>
    <w:rsid w:val="000A684A"/>
    <w:rsid w:val="000A6C84"/>
    <w:rsid w:val="000B09D2"/>
    <w:rsid w:val="000B2156"/>
    <w:rsid w:val="000B32BA"/>
    <w:rsid w:val="000B35D6"/>
    <w:rsid w:val="000B4D11"/>
    <w:rsid w:val="000B5923"/>
    <w:rsid w:val="000B7FA6"/>
    <w:rsid w:val="000C1362"/>
    <w:rsid w:val="000C6176"/>
    <w:rsid w:val="000D34CA"/>
    <w:rsid w:val="000D36D8"/>
    <w:rsid w:val="000D4E66"/>
    <w:rsid w:val="000D6763"/>
    <w:rsid w:val="000D676A"/>
    <w:rsid w:val="000E133C"/>
    <w:rsid w:val="000E15B1"/>
    <w:rsid w:val="000E3481"/>
    <w:rsid w:val="000E4119"/>
    <w:rsid w:val="000E722D"/>
    <w:rsid w:val="000E798F"/>
    <w:rsid w:val="000F1A49"/>
    <w:rsid w:val="000F29AE"/>
    <w:rsid w:val="000F2DF2"/>
    <w:rsid w:val="000F407B"/>
    <w:rsid w:val="000F41B1"/>
    <w:rsid w:val="000F5174"/>
    <w:rsid w:val="000F5300"/>
    <w:rsid w:val="000F5E5C"/>
    <w:rsid w:val="00101EBD"/>
    <w:rsid w:val="00104C14"/>
    <w:rsid w:val="0010647C"/>
    <w:rsid w:val="00106857"/>
    <w:rsid w:val="00107967"/>
    <w:rsid w:val="00111DE3"/>
    <w:rsid w:val="0011391F"/>
    <w:rsid w:val="0011410A"/>
    <w:rsid w:val="0012081D"/>
    <w:rsid w:val="00121C30"/>
    <w:rsid w:val="00122C23"/>
    <w:rsid w:val="00124846"/>
    <w:rsid w:val="00133A99"/>
    <w:rsid w:val="00135202"/>
    <w:rsid w:val="00135886"/>
    <w:rsid w:val="00135A3A"/>
    <w:rsid w:val="00136745"/>
    <w:rsid w:val="00136801"/>
    <w:rsid w:val="00140F5B"/>
    <w:rsid w:val="0014648F"/>
    <w:rsid w:val="0015085A"/>
    <w:rsid w:val="00150D20"/>
    <w:rsid w:val="00150FF6"/>
    <w:rsid w:val="001515B1"/>
    <w:rsid w:val="00151D79"/>
    <w:rsid w:val="001545A7"/>
    <w:rsid w:val="00160A4D"/>
    <w:rsid w:val="00161790"/>
    <w:rsid w:val="00161F41"/>
    <w:rsid w:val="00163355"/>
    <w:rsid w:val="00165E7F"/>
    <w:rsid w:val="00167963"/>
    <w:rsid w:val="00167B98"/>
    <w:rsid w:val="00170661"/>
    <w:rsid w:val="00171381"/>
    <w:rsid w:val="00172E65"/>
    <w:rsid w:val="00177AA3"/>
    <w:rsid w:val="0018370F"/>
    <w:rsid w:val="001842FA"/>
    <w:rsid w:val="00184BE8"/>
    <w:rsid w:val="00187F0C"/>
    <w:rsid w:val="0019135A"/>
    <w:rsid w:val="001917FC"/>
    <w:rsid w:val="001925CC"/>
    <w:rsid w:val="001956CD"/>
    <w:rsid w:val="0019576E"/>
    <w:rsid w:val="00195F29"/>
    <w:rsid w:val="001A0498"/>
    <w:rsid w:val="001A186B"/>
    <w:rsid w:val="001A65BB"/>
    <w:rsid w:val="001A6BB9"/>
    <w:rsid w:val="001A7476"/>
    <w:rsid w:val="001B21C6"/>
    <w:rsid w:val="001B5009"/>
    <w:rsid w:val="001B5605"/>
    <w:rsid w:val="001C04A5"/>
    <w:rsid w:val="001C07F4"/>
    <w:rsid w:val="001C194A"/>
    <w:rsid w:val="001C5702"/>
    <w:rsid w:val="001C5B7D"/>
    <w:rsid w:val="001C5E6B"/>
    <w:rsid w:val="001C7D28"/>
    <w:rsid w:val="001D06E1"/>
    <w:rsid w:val="001D0969"/>
    <w:rsid w:val="001D0C24"/>
    <w:rsid w:val="001D0C6B"/>
    <w:rsid w:val="001D14A1"/>
    <w:rsid w:val="001D1599"/>
    <w:rsid w:val="001D3C20"/>
    <w:rsid w:val="001D3D03"/>
    <w:rsid w:val="001D49F1"/>
    <w:rsid w:val="001D4EE4"/>
    <w:rsid w:val="001D4EF4"/>
    <w:rsid w:val="001D510A"/>
    <w:rsid w:val="001E0ED9"/>
    <w:rsid w:val="001E11C1"/>
    <w:rsid w:val="001E3086"/>
    <w:rsid w:val="001E38D6"/>
    <w:rsid w:val="001E437F"/>
    <w:rsid w:val="001F1E57"/>
    <w:rsid w:val="001F33EF"/>
    <w:rsid w:val="002023D7"/>
    <w:rsid w:val="002028BB"/>
    <w:rsid w:val="002053DD"/>
    <w:rsid w:val="00211B2E"/>
    <w:rsid w:val="00214250"/>
    <w:rsid w:val="002144F8"/>
    <w:rsid w:val="00217613"/>
    <w:rsid w:val="00221787"/>
    <w:rsid w:val="00221E8F"/>
    <w:rsid w:val="00223095"/>
    <w:rsid w:val="00223B0C"/>
    <w:rsid w:val="00225381"/>
    <w:rsid w:val="00225537"/>
    <w:rsid w:val="00225623"/>
    <w:rsid w:val="0023114E"/>
    <w:rsid w:val="002337DC"/>
    <w:rsid w:val="00235C49"/>
    <w:rsid w:val="0023660A"/>
    <w:rsid w:val="002403B9"/>
    <w:rsid w:val="002405D3"/>
    <w:rsid w:val="002421F5"/>
    <w:rsid w:val="00244E27"/>
    <w:rsid w:val="0024617E"/>
    <w:rsid w:val="00250A99"/>
    <w:rsid w:val="00251B5B"/>
    <w:rsid w:val="00256FD4"/>
    <w:rsid w:val="002616A4"/>
    <w:rsid w:val="00265B8B"/>
    <w:rsid w:val="00272477"/>
    <w:rsid w:val="00275575"/>
    <w:rsid w:val="00275B03"/>
    <w:rsid w:val="00275B9A"/>
    <w:rsid w:val="00277667"/>
    <w:rsid w:val="0027796F"/>
    <w:rsid w:val="00280629"/>
    <w:rsid w:val="00280873"/>
    <w:rsid w:val="00280C37"/>
    <w:rsid w:val="00280C74"/>
    <w:rsid w:val="00283984"/>
    <w:rsid w:val="00284CD2"/>
    <w:rsid w:val="00285DFE"/>
    <w:rsid w:val="002860FC"/>
    <w:rsid w:val="002864EF"/>
    <w:rsid w:val="00290286"/>
    <w:rsid w:val="002915C9"/>
    <w:rsid w:val="002916C3"/>
    <w:rsid w:val="002918E4"/>
    <w:rsid w:val="0029471E"/>
    <w:rsid w:val="0029683C"/>
    <w:rsid w:val="0029694A"/>
    <w:rsid w:val="00296F96"/>
    <w:rsid w:val="002A0684"/>
    <w:rsid w:val="002A1963"/>
    <w:rsid w:val="002A2B7C"/>
    <w:rsid w:val="002A3465"/>
    <w:rsid w:val="002A5395"/>
    <w:rsid w:val="002A6602"/>
    <w:rsid w:val="002A6DC8"/>
    <w:rsid w:val="002A74F4"/>
    <w:rsid w:val="002B1793"/>
    <w:rsid w:val="002B1B2D"/>
    <w:rsid w:val="002B2B78"/>
    <w:rsid w:val="002B3959"/>
    <w:rsid w:val="002B4557"/>
    <w:rsid w:val="002B6DC5"/>
    <w:rsid w:val="002B7012"/>
    <w:rsid w:val="002C6145"/>
    <w:rsid w:val="002C702D"/>
    <w:rsid w:val="002D342C"/>
    <w:rsid w:val="002D7273"/>
    <w:rsid w:val="002D7EA0"/>
    <w:rsid w:val="002E1B11"/>
    <w:rsid w:val="002E3522"/>
    <w:rsid w:val="002E4114"/>
    <w:rsid w:val="002E4790"/>
    <w:rsid w:val="002E76C8"/>
    <w:rsid w:val="002E77A1"/>
    <w:rsid w:val="002E7975"/>
    <w:rsid w:val="002F120C"/>
    <w:rsid w:val="002F1507"/>
    <w:rsid w:val="002F4096"/>
    <w:rsid w:val="002F7583"/>
    <w:rsid w:val="002F7B12"/>
    <w:rsid w:val="002F7FF7"/>
    <w:rsid w:val="003015B8"/>
    <w:rsid w:val="0030383A"/>
    <w:rsid w:val="00307D70"/>
    <w:rsid w:val="0031209A"/>
    <w:rsid w:val="00317866"/>
    <w:rsid w:val="00324F6A"/>
    <w:rsid w:val="003265A0"/>
    <w:rsid w:val="00330EFA"/>
    <w:rsid w:val="00331663"/>
    <w:rsid w:val="003337CE"/>
    <w:rsid w:val="00334303"/>
    <w:rsid w:val="00334447"/>
    <w:rsid w:val="00334A7C"/>
    <w:rsid w:val="00336588"/>
    <w:rsid w:val="003418A4"/>
    <w:rsid w:val="00342268"/>
    <w:rsid w:val="00343196"/>
    <w:rsid w:val="003432D2"/>
    <w:rsid w:val="003437DB"/>
    <w:rsid w:val="00344D80"/>
    <w:rsid w:val="00347E4E"/>
    <w:rsid w:val="00350CF5"/>
    <w:rsid w:val="00353B25"/>
    <w:rsid w:val="00353C9E"/>
    <w:rsid w:val="00355BDD"/>
    <w:rsid w:val="00355CEA"/>
    <w:rsid w:val="003562E8"/>
    <w:rsid w:val="003574E2"/>
    <w:rsid w:val="00362A99"/>
    <w:rsid w:val="0036414C"/>
    <w:rsid w:val="00365E16"/>
    <w:rsid w:val="003673A4"/>
    <w:rsid w:val="003673BF"/>
    <w:rsid w:val="00371050"/>
    <w:rsid w:val="00372A57"/>
    <w:rsid w:val="00373201"/>
    <w:rsid w:val="00375B69"/>
    <w:rsid w:val="00375CBC"/>
    <w:rsid w:val="0037719C"/>
    <w:rsid w:val="00377229"/>
    <w:rsid w:val="00377EB7"/>
    <w:rsid w:val="0038030F"/>
    <w:rsid w:val="003814B8"/>
    <w:rsid w:val="00382116"/>
    <w:rsid w:val="0038542E"/>
    <w:rsid w:val="00385667"/>
    <w:rsid w:val="003911B7"/>
    <w:rsid w:val="0039383A"/>
    <w:rsid w:val="0039555D"/>
    <w:rsid w:val="00397703"/>
    <w:rsid w:val="0039789F"/>
    <w:rsid w:val="003A0AFA"/>
    <w:rsid w:val="003A0CFB"/>
    <w:rsid w:val="003A3AA0"/>
    <w:rsid w:val="003A76EA"/>
    <w:rsid w:val="003B0FEE"/>
    <w:rsid w:val="003B1134"/>
    <w:rsid w:val="003B1472"/>
    <w:rsid w:val="003B283C"/>
    <w:rsid w:val="003B582D"/>
    <w:rsid w:val="003B7782"/>
    <w:rsid w:val="003C0722"/>
    <w:rsid w:val="003C10B4"/>
    <w:rsid w:val="003C18C3"/>
    <w:rsid w:val="003C27A8"/>
    <w:rsid w:val="003C3124"/>
    <w:rsid w:val="003C3BDB"/>
    <w:rsid w:val="003C5CA8"/>
    <w:rsid w:val="003C757F"/>
    <w:rsid w:val="003D043E"/>
    <w:rsid w:val="003D0F96"/>
    <w:rsid w:val="003D1098"/>
    <w:rsid w:val="003D1704"/>
    <w:rsid w:val="003D2028"/>
    <w:rsid w:val="003D349A"/>
    <w:rsid w:val="003E0BA5"/>
    <w:rsid w:val="003E3D04"/>
    <w:rsid w:val="003E4525"/>
    <w:rsid w:val="003E77AF"/>
    <w:rsid w:val="003F12D4"/>
    <w:rsid w:val="003F15A6"/>
    <w:rsid w:val="003F245C"/>
    <w:rsid w:val="003F24CA"/>
    <w:rsid w:val="003F2777"/>
    <w:rsid w:val="00400BB5"/>
    <w:rsid w:val="00400E9F"/>
    <w:rsid w:val="004020BC"/>
    <w:rsid w:val="004023EC"/>
    <w:rsid w:val="00404C12"/>
    <w:rsid w:val="00406ABD"/>
    <w:rsid w:val="0041066A"/>
    <w:rsid w:val="00410AB8"/>
    <w:rsid w:val="00411DC9"/>
    <w:rsid w:val="00421022"/>
    <w:rsid w:val="004218D2"/>
    <w:rsid w:val="00424EAD"/>
    <w:rsid w:val="00427352"/>
    <w:rsid w:val="0042797A"/>
    <w:rsid w:val="004301A9"/>
    <w:rsid w:val="0043035D"/>
    <w:rsid w:val="00430D5C"/>
    <w:rsid w:val="00437625"/>
    <w:rsid w:val="00443392"/>
    <w:rsid w:val="004436FC"/>
    <w:rsid w:val="00444FE8"/>
    <w:rsid w:val="00447692"/>
    <w:rsid w:val="00450246"/>
    <w:rsid w:val="004514A6"/>
    <w:rsid w:val="0045454C"/>
    <w:rsid w:val="00454A10"/>
    <w:rsid w:val="004552CC"/>
    <w:rsid w:val="004575DE"/>
    <w:rsid w:val="004601F2"/>
    <w:rsid w:val="00461216"/>
    <w:rsid w:val="004620D0"/>
    <w:rsid w:val="00462CEB"/>
    <w:rsid w:val="00463BAD"/>
    <w:rsid w:val="00463C33"/>
    <w:rsid w:val="00467E19"/>
    <w:rsid w:val="0047028E"/>
    <w:rsid w:val="00470346"/>
    <w:rsid w:val="00471388"/>
    <w:rsid w:val="00473DD6"/>
    <w:rsid w:val="004761DE"/>
    <w:rsid w:val="0048413C"/>
    <w:rsid w:val="0048491B"/>
    <w:rsid w:val="00485117"/>
    <w:rsid w:val="00485E46"/>
    <w:rsid w:val="00486531"/>
    <w:rsid w:val="00490E5A"/>
    <w:rsid w:val="0049527D"/>
    <w:rsid w:val="004961CF"/>
    <w:rsid w:val="00496C75"/>
    <w:rsid w:val="004972AB"/>
    <w:rsid w:val="00497B91"/>
    <w:rsid w:val="004A1D98"/>
    <w:rsid w:val="004A3422"/>
    <w:rsid w:val="004A437C"/>
    <w:rsid w:val="004A54F2"/>
    <w:rsid w:val="004B2989"/>
    <w:rsid w:val="004B358B"/>
    <w:rsid w:val="004B441A"/>
    <w:rsid w:val="004B5147"/>
    <w:rsid w:val="004B6C35"/>
    <w:rsid w:val="004B7354"/>
    <w:rsid w:val="004C1655"/>
    <w:rsid w:val="004C2BF5"/>
    <w:rsid w:val="004C33B9"/>
    <w:rsid w:val="004C7709"/>
    <w:rsid w:val="004D09E1"/>
    <w:rsid w:val="004D0D72"/>
    <w:rsid w:val="004D1A35"/>
    <w:rsid w:val="004D22A8"/>
    <w:rsid w:val="004D309D"/>
    <w:rsid w:val="004D3F34"/>
    <w:rsid w:val="004D4C60"/>
    <w:rsid w:val="004D53EA"/>
    <w:rsid w:val="004D6360"/>
    <w:rsid w:val="004D65D3"/>
    <w:rsid w:val="004E1E47"/>
    <w:rsid w:val="004E235B"/>
    <w:rsid w:val="004E62D8"/>
    <w:rsid w:val="004E69E0"/>
    <w:rsid w:val="004F09C0"/>
    <w:rsid w:val="004F167D"/>
    <w:rsid w:val="004F29C2"/>
    <w:rsid w:val="004F4B65"/>
    <w:rsid w:val="004F7795"/>
    <w:rsid w:val="00500C9F"/>
    <w:rsid w:val="00500D20"/>
    <w:rsid w:val="005029CA"/>
    <w:rsid w:val="00502ED8"/>
    <w:rsid w:val="00504F5E"/>
    <w:rsid w:val="0050534D"/>
    <w:rsid w:val="00507373"/>
    <w:rsid w:val="00507A12"/>
    <w:rsid w:val="00510849"/>
    <w:rsid w:val="00511606"/>
    <w:rsid w:val="00511BD8"/>
    <w:rsid w:val="00520219"/>
    <w:rsid w:val="00520361"/>
    <w:rsid w:val="0052072D"/>
    <w:rsid w:val="00520D7E"/>
    <w:rsid w:val="00525D21"/>
    <w:rsid w:val="005305D8"/>
    <w:rsid w:val="00533C87"/>
    <w:rsid w:val="00533C92"/>
    <w:rsid w:val="00540F37"/>
    <w:rsid w:val="00540FEA"/>
    <w:rsid w:val="005424B8"/>
    <w:rsid w:val="005426DC"/>
    <w:rsid w:val="005430EA"/>
    <w:rsid w:val="00545815"/>
    <w:rsid w:val="005513A5"/>
    <w:rsid w:val="00552048"/>
    <w:rsid w:val="0055280E"/>
    <w:rsid w:val="00552AA7"/>
    <w:rsid w:val="00554561"/>
    <w:rsid w:val="00556B22"/>
    <w:rsid w:val="00560E8B"/>
    <w:rsid w:val="00561890"/>
    <w:rsid w:val="00561E9C"/>
    <w:rsid w:val="00562A0D"/>
    <w:rsid w:val="00564369"/>
    <w:rsid w:val="00564B42"/>
    <w:rsid w:val="00564C14"/>
    <w:rsid w:val="005650B2"/>
    <w:rsid w:val="005669A1"/>
    <w:rsid w:val="00566B4D"/>
    <w:rsid w:val="00570C16"/>
    <w:rsid w:val="00570CB4"/>
    <w:rsid w:val="005715C5"/>
    <w:rsid w:val="00574260"/>
    <w:rsid w:val="00577BF6"/>
    <w:rsid w:val="00580303"/>
    <w:rsid w:val="00580331"/>
    <w:rsid w:val="005837B3"/>
    <w:rsid w:val="00585515"/>
    <w:rsid w:val="00585633"/>
    <w:rsid w:val="0058718A"/>
    <w:rsid w:val="00590AD4"/>
    <w:rsid w:val="00592473"/>
    <w:rsid w:val="005924C8"/>
    <w:rsid w:val="00592883"/>
    <w:rsid w:val="0059446B"/>
    <w:rsid w:val="005966DC"/>
    <w:rsid w:val="00596AF4"/>
    <w:rsid w:val="005A0C5A"/>
    <w:rsid w:val="005A0DCE"/>
    <w:rsid w:val="005A2C5D"/>
    <w:rsid w:val="005A565C"/>
    <w:rsid w:val="005B0AB5"/>
    <w:rsid w:val="005B0B83"/>
    <w:rsid w:val="005B3ED1"/>
    <w:rsid w:val="005B466F"/>
    <w:rsid w:val="005C038B"/>
    <w:rsid w:val="005C29B6"/>
    <w:rsid w:val="005C30E6"/>
    <w:rsid w:val="005C34A6"/>
    <w:rsid w:val="005C7A62"/>
    <w:rsid w:val="005D04D8"/>
    <w:rsid w:val="005D1640"/>
    <w:rsid w:val="005D2666"/>
    <w:rsid w:val="005D33E2"/>
    <w:rsid w:val="005E4519"/>
    <w:rsid w:val="005E524E"/>
    <w:rsid w:val="005E6322"/>
    <w:rsid w:val="005E7B4E"/>
    <w:rsid w:val="005F2D24"/>
    <w:rsid w:val="005F34B6"/>
    <w:rsid w:val="005F3797"/>
    <w:rsid w:val="005F3CE0"/>
    <w:rsid w:val="005F4315"/>
    <w:rsid w:val="005F5269"/>
    <w:rsid w:val="005F723C"/>
    <w:rsid w:val="005F754A"/>
    <w:rsid w:val="005F7CCD"/>
    <w:rsid w:val="0060072D"/>
    <w:rsid w:val="006029E4"/>
    <w:rsid w:val="00606211"/>
    <w:rsid w:val="006118D9"/>
    <w:rsid w:val="00613897"/>
    <w:rsid w:val="00620680"/>
    <w:rsid w:val="00620BB8"/>
    <w:rsid w:val="00620F28"/>
    <w:rsid w:val="006215C7"/>
    <w:rsid w:val="00625DD5"/>
    <w:rsid w:val="00627B39"/>
    <w:rsid w:val="00630C6C"/>
    <w:rsid w:val="0063747D"/>
    <w:rsid w:val="00637783"/>
    <w:rsid w:val="006378AA"/>
    <w:rsid w:val="006408BE"/>
    <w:rsid w:val="00640EE2"/>
    <w:rsid w:val="0064165C"/>
    <w:rsid w:val="00645339"/>
    <w:rsid w:val="006507BC"/>
    <w:rsid w:val="006516C9"/>
    <w:rsid w:val="0065174B"/>
    <w:rsid w:val="00651EB2"/>
    <w:rsid w:val="00653251"/>
    <w:rsid w:val="00653D84"/>
    <w:rsid w:val="0065534B"/>
    <w:rsid w:val="006566CF"/>
    <w:rsid w:val="00657F54"/>
    <w:rsid w:val="00661A56"/>
    <w:rsid w:val="006722CA"/>
    <w:rsid w:val="00673948"/>
    <w:rsid w:val="0067640A"/>
    <w:rsid w:val="006817E8"/>
    <w:rsid w:val="00684F50"/>
    <w:rsid w:val="00685DE3"/>
    <w:rsid w:val="00686FC2"/>
    <w:rsid w:val="006906F4"/>
    <w:rsid w:val="00691070"/>
    <w:rsid w:val="00692587"/>
    <w:rsid w:val="00693164"/>
    <w:rsid w:val="006A0C76"/>
    <w:rsid w:val="006A2FB0"/>
    <w:rsid w:val="006A4803"/>
    <w:rsid w:val="006A575C"/>
    <w:rsid w:val="006A5E37"/>
    <w:rsid w:val="006B1868"/>
    <w:rsid w:val="006B2BC1"/>
    <w:rsid w:val="006B3DFC"/>
    <w:rsid w:val="006B4E26"/>
    <w:rsid w:val="006B5F23"/>
    <w:rsid w:val="006B64FF"/>
    <w:rsid w:val="006C0051"/>
    <w:rsid w:val="006C0E60"/>
    <w:rsid w:val="006C1F89"/>
    <w:rsid w:val="006C3A04"/>
    <w:rsid w:val="006C4E8D"/>
    <w:rsid w:val="006C56D6"/>
    <w:rsid w:val="006D035F"/>
    <w:rsid w:val="006D0E2F"/>
    <w:rsid w:val="006D11E7"/>
    <w:rsid w:val="006D369C"/>
    <w:rsid w:val="006D4707"/>
    <w:rsid w:val="006D4E71"/>
    <w:rsid w:val="006E0A8F"/>
    <w:rsid w:val="006E0AC8"/>
    <w:rsid w:val="006E0CC3"/>
    <w:rsid w:val="006E2851"/>
    <w:rsid w:val="006E350A"/>
    <w:rsid w:val="006E4ED4"/>
    <w:rsid w:val="006E5ADC"/>
    <w:rsid w:val="006E5CD3"/>
    <w:rsid w:val="006E74A5"/>
    <w:rsid w:val="006E7F4A"/>
    <w:rsid w:val="006F1D9F"/>
    <w:rsid w:val="006F39A4"/>
    <w:rsid w:val="007007EB"/>
    <w:rsid w:val="00701059"/>
    <w:rsid w:val="0070307D"/>
    <w:rsid w:val="007034E0"/>
    <w:rsid w:val="0070619E"/>
    <w:rsid w:val="00707E00"/>
    <w:rsid w:val="007202BB"/>
    <w:rsid w:val="00721E4A"/>
    <w:rsid w:val="00722B79"/>
    <w:rsid w:val="0072382A"/>
    <w:rsid w:val="0072401D"/>
    <w:rsid w:val="00724057"/>
    <w:rsid w:val="00727D3B"/>
    <w:rsid w:val="0073519A"/>
    <w:rsid w:val="00735364"/>
    <w:rsid w:val="00735382"/>
    <w:rsid w:val="007420B2"/>
    <w:rsid w:val="0074387C"/>
    <w:rsid w:val="00746D73"/>
    <w:rsid w:val="00747C13"/>
    <w:rsid w:val="00747E01"/>
    <w:rsid w:val="00751A8B"/>
    <w:rsid w:val="00752319"/>
    <w:rsid w:val="0075492B"/>
    <w:rsid w:val="00755E50"/>
    <w:rsid w:val="0075769F"/>
    <w:rsid w:val="0076278C"/>
    <w:rsid w:val="007639B2"/>
    <w:rsid w:val="00765290"/>
    <w:rsid w:val="007653E9"/>
    <w:rsid w:val="007716A4"/>
    <w:rsid w:val="00772DA5"/>
    <w:rsid w:val="007745F3"/>
    <w:rsid w:val="00776AB6"/>
    <w:rsid w:val="0077778F"/>
    <w:rsid w:val="00780B50"/>
    <w:rsid w:val="0078139C"/>
    <w:rsid w:val="00781DF5"/>
    <w:rsid w:val="00784177"/>
    <w:rsid w:val="00784B46"/>
    <w:rsid w:val="00784BFC"/>
    <w:rsid w:val="0078598E"/>
    <w:rsid w:val="00785A34"/>
    <w:rsid w:val="0078757D"/>
    <w:rsid w:val="00787D54"/>
    <w:rsid w:val="00790775"/>
    <w:rsid w:val="007928C7"/>
    <w:rsid w:val="0079310D"/>
    <w:rsid w:val="007936CF"/>
    <w:rsid w:val="00793B78"/>
    <w:rsid w:val="00794B87"/>
    <w:rsid w:val="00794D0C"/>
    <w:rsid w:val="007958EB"/>
    <w:rsid w:val="00797A50"/>
    <w:rsid w:val="00797C4C"/>
    <w:rsid w:val="007A6B98"/>
    <w:rsid w:val="007B0593"/>
    <w:rsid w:val="007B278B"/>
    <w:rsid w:val="007B7670"/>
    <w:rsid w:val="007C216F"/>
    <w:rsid w:val="007C434A"/>
    <w:rsid w:val="007C478A"/>
    <w:rsid w:val="007C72CF"/>
    <w:rsid w:val="007C75E8"/>
    <w:rsid w:val="007D03CC"/>
    <w:rsid w:val="007D0F92"/>
    <w:rsid w:val="007D4587"/>
    <w:rsid w:val="007D494F"/>
    <w:rsid w:val="007D57C6"/>
    <w:rsid w:val="007D68B1"/>
    <w:rsid w:val="007D6E3E"/>
    <w:rsid w:val="007E0DB5"/>
    <w:rsid w:val="007E3EA0"/>
    <w:rsid w:val="007E41BD"/>
    <w:rsid w:val="007E5E3D"/>
    <w:rsid w:val="007F2FD9"/>
    <w:rsid w:val="007F3792"/>
    <w:rsid w:val="007F3DF1"/>
    <w:rsid w:val="007F5C9A"/>
    <w:rsid w:val="008024E9"/>
    <w:rsid w:val="00804012"/>
    <w:rsid w:val="00806DCC"/>
    <w:rsid w:val="00810029"/>
    <w:rsid w:val="00813551"/>
    <w:rsid w:val="008151C1"/>
    <w:rsid w:val="00817331"/>
    <w:rsid w:val="00820BF7"/>
    <w:rsid w:val="00822E4A"/>
    <w:rsid w:val="00822FA9"/>
    <w:rsid w:val="008233B3"/>
    <w:rsid w:val="00824C54"/>
    <w:rsid w:val="00830500"/>
    <w:rsid w:val="008412F6"/>
    <w:rsid w:val="00841B21"/>
    <w:rsid w:val="00843086"/>
    <w:rsid w:val="0084497F"/>
    <w:rsid w:val="00846A52"/>
    <w:rsid w:val="00850ABB"/>
    <w:rsid w:val="00856842"/>
    <w:rsid w:val="00862AC8"/>
    <w:rsid w:val="0086361F"/>
    <w:rsid w:val="0086675D"/>
    <w:rsid w:val="0086684D"/>
    <w:rsid w:val="00867810"/>
    <w:rsid w:val="008678C5"/>
    <w:rsid w:val="008678DE"/>
    <w:rsid w:val="00870421"/>
    <w:rsid w:val="00871543"/>
    <w:rsid w:val="00872787"/>
    <w:rsid w:val="00872D32"/>
    <w:rsid w:val="00876A8B"/>
    <w:rsid w:val="008829E5"/>
    <w:rsid w:val="008842F4"/>
    <w:rsid w:val="008849D9"/>
    <w:rsid w:val="00891685"/>
    <w:rsid w:val="00892A5F"/>
    <w:rsid w:val="00892CCF"/>
    <w:rsid w:val="00894011"/>
    <w:rsid w:val="00894141"/>
    <w:rsid w:val="00894DBE"/>
    <w:rsid w:val="00895FA9"/>
    <w:rsid w:val="008A0425"/>
    <w:rsid w:val="008A0FCA"/>
    <w:rsid w:val="008A21F8"/>
    <w:rsid w:val="008A5B2C"/>
    <w:rsid w:val="008A64E0"/>
    <w:rsid w:val="008A6B2A"/>
    <w:rsid w:val="008A731A"/>
    <w:rsid w:val="008B7F68"/>
    <w:rsid w:val="008C27C1"/>
    <w:rsid w:val="008C39A0"/>
    <w:rsid w:val="008C4955"/>
    <w:rsid w:val="008C58B7"/>
    <w:rsid w:val="008C6C11"/>
    <w:rsid w:val="008C6C7D"/>
    <w:rsid w:val="008C74C7"/>
    <w:rsid w:val="008D23E5"/>
    <w:rsid w:val="008D36EF"/>
    <w:rsid w:val="008D39AB"/>
    <w:rsid w:val="008D3FB1"/>
    <w:rsid w:val="008D47F0"/>
    <w:rsid w:val="008D5F8E"/>
    <w:rsid w:val="008D7168"/>
    <w:rsid w:val="008E2AA5"/>
    <w:rsid w:val="008E45DE"/>
    <w:rsid w:val="008E5ED2"/>
    <w:rsid w:val="008E6579"/>
    <w:rsid w:val="008E6ED0"/>
    <w:rsid w:val="008E703B"/>
    <w:rsid w:val="008F035F"/>
    <w:rsid w:val="008F07F2"/>
    <w:rsid w:val="008F0A2A"/>
    <w:rsid w:val="008F333D"/>
    <w:rsid w:val="008F4ACE"/>
    <w:rsid w:val="008F500E"/>
    <w:rsid w:val="008F6320"/>
    <w:rsid w:val="008F798C"/>
    <w:rsid w:val="00901813"/>
    <w:rsid w:val="00902BAA"/>
    <w:rsid w:val="00902F89"/>
    <w:rsid w:val="00903E44"/>
    <w:rsid w:val="009055C8"/>
    <w:rsid w:val="0090599B"/>
    <w:rsid w:val="00906FAF"/>
    <w:rsid w:val="00907BB3"/>
    <w:rsid w:val="009102CF"/>
    <w:rsid w:val="00910A06"/>
    <w:rsid w:val="00911238"/>
    <w:rsid w:val="009112E1"/>
    <w:rsid w:val="0091196F"/>
    <w:rsid w:val="009130AF"/>
    <w:rsid w:val="009212DA"/>
    <w:rsid w:val="00921E18"/>
    <w:rsid w:val="009237A8"/>
    <w:rsid w:val="00925B53"/>
    <w:rsid w:val="009265BC"/>
    <w:rsid w:val="009278BB"/>
    <w:rsid w:val="00930B43"/>
    <w:rsid w:val="0093149A"/>
    <w:rsid w:val="00931C4D"/>
    <w:rsid w:val="00932540"/>
    <w:rsid w:val="00933341"/>
    <w:rsid w:val="009358A4"/>
    <w:rsid w:val="00937BA2"/>
    <w:rsid w:val="00937F71"/>
    <w:rsid w:val="00940033"/>
    <w:rsid w:val="00943A82"/>
    <w:rsid w:val="00943DA2"/>
    <w:rsid w:val="00945F27"/>
    <w:rsid w:val="0094786D"/>
    <w:rsid w:val="00951139"/>
    <w:rsid w:val="00951E25"/>
    <w:rsid w:val="009530BD"/>
    <w:rsid w:val="00953C3E"/>
    <w:rsid w:val="009579CE"/>
    <w:rsid w:val="009603DB"/>
    <w:rsid w:val="00961134"/>
    <w:rsid w:val="00961BFF"/>
    <w:rsid w:val="009631E5"/>
    <w:rsid w:val="00964724"/>
    <w:rsid w:val="00964EBD"/>
    <w:rsid w:val="009657EB"/>
    <w:rsid w:val="00965E4E"/>
    <w:rsid w:val="00966F19"/>
    <w:rsid w:val="009707F3"/>
    <w:rsid w:val="0097180A"/>
    <w:rsid w:val="009742BF"/>
    <w:rsid w:val="00975E82"/>
    <w:rsid w:val="009771D9"/>
    <w:rsid w:val="00982548"/>
    <w:rsid w:val="009851AF"/>
    <w:rsid w:val="0098572B"/>
    <w:rsid w:val="009857E4"/>
    <w:rsid w:val="0098748D"/>
    <w:rsid w:val="00993CAA"/>
    <w:rsid w:val="00997162"/>
    <w:rsid w:val="009A30B6"/>
    <w:rsid w:val="009B1536"/>
    <w:rsid w:val="009B3D25"/>
    <w:rsid w:val="009B4F51"/>
    <w:rsid w:val="009B797C"/>
    <w:rsid w:val="009C2F3C"/>
    <w:rsid w:val="009C3207"/>
    <w:rsid w:val="009C5607"/>
    <w:rsid w:val="009D0132"/>
    <w:rsid w:val="009D080C"/>
    <w:rsid w:val="009D1108"/>
    <w:rsid w:val="009D2197"/>
    <w:rsid w:val="009D43B1"/>
    <w:rsid w:val="009D55F4"/>
    <w:rsid w:val="009D679A"/>
    <w:rsid w:val="009D70D5"/>
    <w:rsid w:val="009E2F3A"/>
    <w:rsid w:val="009E4B25"/>
    <w:rsid w:val="009E692F"/>
    <w:rsid w:val="009F1279"/>
    <w:rsid w:val="009F41C6"/>
    <w:rsid w:val="009F4359"/>
    <w:rsid w:val="009F4B09"/>
    <w:rsid w:val="009F702E"/>
    <w:rsid w:val="009F7872"/>
    <w:rsid w:val="00A020BC"/>
    <w:rsid w:val="00A031C3"/>
    <w:rsid w:val="00A045F8"/>
    <w:rsid w:val="00A0635D"/>
    <w:rsid w:val="00A06F2F"/>
    <w:rsid w:val="00A07987"/>
    <w:rsid w:val="00A12166"/>
    <w:rsid w:val="00A16551"/>
    <w:rsid w:val="00A2597E"/>
    <w:rsid w:val="00A259D9"/>
    <w:rsid w:val="00A25F74"/>
    <w:rsid w:val="00A269E5"/>
    <w:rsid w:val="00A27401"/>
    <w:rsid w:val="00A27CD0"/>
    <w:rsid w:val="00A30788"/>
    <w:rsid w:val="00A31008"/>
    <w:rsid w:val="00A32816"/>
    <w:rsid w:val="00A34617"/>
    <w:rsid w:val="00A37847"/>
    <w:rsid w:val="00A40AAF"/>
    <w:rsid w:val="00A41D52"/>
    <w:rsid w:val="00A4337C"/>
    <w:rsid w:val="00A43CE9"/>
    <w:rsid w:val="00A45A7F"/>
    <w:rsid w:val="00A4691E"/>
    <w:rsid w:val="00A50D37"/>
    <w:rsid w:val="00A544A5"/>
    <w:rsid w:val="00A56D62"/>
    <w:rsid w:val="00A57D83"/>
    <w:rsid w:val="00A60626"/>
    <w:rsid w:val="00A61F3B"/>
    <w:rsid w:val="00A64ABF"/>
    <w:rsid w:val="00A65C20"/>
    <w:rsid w:val="00A6739B"/>
    <w:rsid w:val="00A678F8"/>
    <w:rsid w:val="00A70957"/>
    <w:rsid w:val="00A70A34"/>
    <w:rsid w:val="00A71E70"/>
    <w:rsid w:val="00A7402E"/>
    <w:rsid w:val="00A7584E"/>
    <w:rsid w:val="00A77B23"/>
    <w:rsid w:val="00A80BC3"/>
    <w:rsid w:val="00A819D2"/>
    <w:rsid w:val="00A8291A"/>
    <w:rsid w:val="00A83896"/>
    <w:rsid w:val="00A8468D"/>
    <w:rsid w:val="00A858FF"/>
    <w:rsid w:val="00A92D9B"/>
    <w:rsid w:val="00A93E89"/>
    <w:rsid w:val="00A94D56"/>
    <w:rsid w:val="00A95E18"/>
    <w:rsid w:val="00AA0BED"/>
    <w:rsid w:val="00AA1001"/>
    <w:rsid w:val="00AA2645"/>
    <w:rsid w:val="00AA3111"/>
    <w:rsid w:val="00AA4E6A"/>
    <w:rsid w:val="00AA58A2"/>
    <w:rsid w:val="00AA775D"/>
    <w:rsid w:val="00AB5B2C"/>
    <w:rsid w:val="00AC3848"/>
    <w:rsid w:val="00AC38EC"/>
    <w:rsid w:val="00AC42EB"/>
    <w:rsid w:val="00AC55F3"/>
    <w:rsid w:val="00AC5D22"/>
    <w:rsid w:val="00AC6FDC"/>
    <w:rsid w:val="00AC7A83"/>
    <w:rsid w:val="00AD2E96"/>
    <w:rsid w:val="00AD3DE6"/>
    <w:rsid w:val="00AD4E9D"/>
    <w:rsid w:val="00AD67A2"/>
    <w:rsid w:val="00AD7045"/>
    <w:rsid w:val="00AE00E2"/>
    <w:rsid w:val="00AE0611"/>
    <w:rsid w:val="00AE0E2A"/>
    <w:rsid w:val="00AE110D"/>
    <w:rsid w:val="00AE225E"/>
    <w:rsid w:val="00AE2A2F"/>
    <w:rsid w:val="00AF31E0"/>
    <w:rsid w:val="00AF4DA9"/>
    <w:rsid w:val="00AF56CC"/>
    <w:rsid w:val="00AF5DF0"/>
    <w:rsid w:val="00B01A93"/>
    <w:rsid w:val="00B03489"/>
    <w:rsid w:val="00B03DA7"/>
    <w:rsid w:val="00B0511F"/>
    <w:rsid w:val="00B061C3"/>
    <w:rsid w:val="00B062E0"/>
    <w:rsid w:val="00B06A50"/>
    <w:rsid w:val="00B0748D"/>
    <w:rsid w:val="00B079F9"/>
    <w:rsid w:val="00B10EF4"/>
    <w:rsid w:val="00B11CE9"/>
    <w:rsid w:val="00B1258C"/>
    <w:rsid w:val="00B12601"/>
    <w:rsid w:val="00B131DE"/>
    <w:rsid w:val="00B1338B"/>
    <w:rsid w:val="00B166E0"/>
    <w:rsid w:val="00B16D4A"/>
    <w:rsid w:val="00B20408"/>
    <w:rsid w:val="00B215BA"/>
    <w:rsid w:val="00B23386"/>
    <w:rsid w:val="00B249AE"/>
    <w:rsid w:val="00B24A9B"/>
    <w:rsid w:val="00B24E07"/>
    <w:rsid w:val="00B25AC2"/>
    <w:rsid w:val="00B27078"/>
    <w:rsid w:val="00B30350"/>
    <w:rsid w:val="00B30949"/>
    <w:rsid w:val="00B34E46"/>
    <w:rsid w:val="00B35294"/>
    <w:rsid w:val="00B356B3"/>
    <w:rsid w:val="00B368AC"/>
    <w:rsid w:val="00B4007B"/>
    <w:rsid w:val="00B4302F"/>
    <w:rsid w:val="00B45E37"/>
    <w:rsid w:val="00B473C5"/>
    <w:rsid w:val="00B4780E"/>
    <w:rsid w:val="00B479AB"/>
    <w:rsid w:val="00B47DF0"/>
    <w:rsid w:val="00B504E3"/>
    <w:rsid w:val="00B5052E"/>
    <w:rsid w:val="00B50740"/>
    <w:rsid w:val="00B52E01"/>
    <w:rsid w:val="00B54871"/>
    <w:rsid w:val="00B5667A"/>
    <w:rsid w:val="00B63888"/>
    <w:rsid w:val="00B63C69"/>
    <w:rsid w:val="00B645EE"/>
    <w:rsid w:val="00B64A9E"/>
    <w:rsid w:val="00B66276"/>
    <w:rsid w:val="00B66CC6"/>
    <w:rsid w:val="00B67C10"/>
    <w:rsid w:val="00B7032F"/>
    <w:rsid w:val="00B7049A"/>
    <w:rsid w:val="00B70502"/>
    <w:rsid w:val="00B710E2"/>
    <w:rsid w:val="00B721DE"/>
    <w:rsid w:val="00B7788D"/>
    <w:rsid w:val="00B808A2"/>
    <w:rsid w:val="00B81816"/>
    <w:rsid w:val="00B8210B"/>
    <w:rsid w:val="00B82DE3"/>
    <w:rsid w:val="00B83694"/>
    <w:rsid w:val="00B84C91"/>
    <w:rsid w:val="00B85040"/>
    <w:rsid w:val="00B85308"/>
    <w:rsid w:val="00B86BE1"/>
    <w:rsid w:val="00B9046D"/>
    <w:rsid w:val="00B91121"/>
    <w:rsid w:val="00B91620"/>
    <w:rsid w:val="00B95B24"/>
    <w:rsid w:val="00B95FFF"/>
    <w:rsid w:val="00B97883"/>
    <w:rsid w:val="00BA292D"/>
    <w:rsid w:val="00BA343B"/>
    <w:rsid w:val="00BA576A"/>
    <w:rsid w:val="00BA72B9"/>
    <w:rsid w:val="00BA7B9C"/>
    <w:rsid w:val="00BB1973"/>
    <w:rsid w:val="00BB437C"/>
    <w:rsid w:val="00BB538C"/>
    <w:rsid w:val="00BB5859"/>
    <w:rsid w:val="00BB58C4"/>
    <w:rsid w:val="00BB638F"/>
    <w:rsid w:val="00BB674E"/>
    <w:rsid w:val="00BC0198"/>
    <w:rsid w:val="00BC0422"/>
    <w:rsid w:val="00BC42AA"/>
    <w:rsid w:val="00BC4874"/>
    <w:rsid w:val="00BC4BF5"/>
    <w:rsid w:val="00BC4D3A"/>
    <w:rsid w:val="00BC5B43"/>
    <w:rsid w:val="00BC5CD4"/>
    <w:rsid w:val="00BC689D"/>
    <w:rsid w:val="00BC7DAB"/>
    <w:rsid w:val="00BD33E7"/>
    <w:rsid w:val="00BD4179"/>
    <w:rsid w:val="00BD4F4D"/>
    <w:rsid w:val="00BD6F0C"/>
    <w:rsid w:val="00BE1A9F"/>
    <w:rsid w:val="00BE36A9"/>
    <w:rsid w:val="00BE37C2"/>
    <w:rsid w:val="00BE43C7"/>
    <w:rsid w:val="00BE4F08"/>
    <w:rsid w:val="00BF032E"/>
    <w:rsid w:val="00BF0B40"/>
    <w:rsid w:val="00BF11DE"/>
    <w:rsid w:val="00C00823"/>
    <w:rsid w:val="00C0082C"/>
    <w:rsid w:val="00C0234E"/>
    <w:rsid w:val="00C040AA"/>
    <w:rsid w:val="00C04D35"/>
    <w:rsid w:val="00C04DEA"/>
    <w:rsid w:val="00C05B48"/>
    <w:rsid w:val="00C148A5"/>
    <w:rsid w:val="00C16828"/>
    <w:rsid w:val="00C17AA9"/>
    <w:rsid w:val="00C214ED"/>
    <w:rsid w:val="00C22E28"/>
    <w:rsid w:val="00C231C3"/>
    <w:rsid w:val="00C238D6"/>
    <w:rsid w:val="00C25DF4"/>
    <w:rsid w:val="00C26C5F"/>
    <w:rsid w:val="00C3426D"/>
    <w:rsid w:val="00C34643"/>
    <w:rsid w:val="00C4178B"/>
    <w:rsid w:val="00C41C60"/>
    <w:rsid w:val="00C421EF"/>
    <w:rsid w:val="00C42A0C"/>
    <w:rsid w:val="00C44095"/>
    <w:rsid w:val="00C44733"/>
    <w:rsid w:val="00C4493A"/>
    <w:rsid w:val="00C458D6"/>
    <w:rsid w:val="00C46A68"/>
    <w:rsid w:val="00C514A9"/>
    <w:rsid w:val="00C53496"/>
    <w:rsid w:val="00C54028"/>
    <w:rsid w:val="00C541A3"/>
    <w:rsid w:val="00C54711"/>
    <w:rsid w:val="00C550BD"/>
    <w:rsid w:val="00C611E8"/>
    <w:rsid w:val="00C61705"/>
    <w:rsid w:val="00C61FCC"/>
    <w:rsid w:val="00C628DF"/>
    <w:rsid w:val="00C64C27"/>
    <w:rsid w:val="00C6719E"/>
    <w:rsid w:val="00C67E3F"/>
    <w:rsid w:val="00C701A0"/>
    <w:rsid w:val="00C71D64"/>
    <w:rsid w:val="00C73010"/>
    <w:rsid w:val="00C769FF"/>
    <w:rsid w:val="00C82883"/>
    <w:rsid w:val="00C83830"/>
    <w:rsid w:val="00C8419C"/>
    <w:rsid w:val="00C867F7"/>
    <w:rsid w:val="00C87760"/>
    <w:rsid w:val="00C87E18"/>
    <w:rsid w:val="00C90392"/>
    <w:rsid w:val="00C904DE"/>
    <w:rsid w:val="00C905C7"/>
    <w:rsid w:val="00C9096F"/>
    <w:rsid w:val="00C91E4C"/>
    <w:rsid w:val="00C9253E"/>
    <w:rsid w:val="00C928A8"/>
    <w:rsid w:val="00C9382F"/>
    <w:rsid w:val="00C94662"/>
    <w:rsid w:val="00C94D87"/>
    <w:rsid w:val="00CA4235"/>
    <w:rsid w:val="00CA462C"/>
    <w:rsid w:val="00CB215B"/>
    <w:rsid w:val="00CB428E"/>
    <w:rsid w:val="00CB4CB5"/>
    <w:rsid w:val="00CB5CF8"/>
    <w:rsid w:val="00CC1949"/>
    <w:rsid w:val="00CC44B9"/>
    <w:rsid w:val="00CC453C"/>
    <w:rsid w:val="00CC5898"/>
    <w:rsid w:val="00CC6156"/>
    <w:rsid w:val="00CD04E8"/>
    <w:rsid w:val="00CD2166"/>
    <w:rsid w:val="00CD3429"/>
    <w:rsid w:val="00CD452E"/>
    <w:rsid w:val="00CD55DF"/>
    <w:rsid w:val="00CD59CF"/>
    <w:rsid w:val="00CD5D5A"/>
    <w:rsid w:val="00CE08A9"/>
    <w:rsid w:val="00CE0E56"/>
    <w:rsid w:val="00CE2443"/>
    <w:rsid w:val="00CE54EC"/>
    <w:rsid w:val="00CF0329"/>
    <w:rsid w:val="00CF11D4"/>
    <w:rsid w:val="00CF150F"/>
    <w:rsid w:val="00CF3139"/>
    <w:rsid w:val="00D001A1"/>
    <w:rsid w:val="00D019D7"/>
    <w:rsid w:val="00D03876"/>
    <w:rsid w:val="00D04ED9"/>
    <w:rsid w:val="00D0723B"/>
    <w:rsid w:val="00D13A52"/>
    <w:rsid w:val="00D156AF"/>
    <w:rsid w:val="00D15A31"/>
    <w:rsid w:val="00D165BC"/>
    <w:rsid w:val="00D16F8F"/>
    <w:rsid w:val="00D2036A"/>
    <w:rsid w:val="00D2119C"/>
    <w:rsid w:val="00D23F89"/>
    <w:rsid w:val="00D24408"/>
    <w:rsid w:val="00D24D38"/>
    <w:rsid w:val="00D24FB6"/>
    <w:rsid w:val="00D2518B"/>
    <w:rsid w:val="00D260AE"/>
    <w:rsid w:val="00D27A7A"/>
    <w:rsid w:val="00D32561"/>
    <w:rsid w:val="00D33C24"/>
    <w:rsid w:val="00D351E1"/>
    <w:rsid w:val="00D3628C"/>
    <w:rsid w:val="00D364E7"/>
    <w:rsid w:val="00D36EB5"/>
    <w:rsid w:val="00D43974"/>
    <w:rsid w:val="00D44771"/>
    <w:rsid w:val="00D44D2A"/>
    <w:rsid w:val="00D50587"/>
    <w:rsid w:val="00D50F73"/>
    <w:rsid w:val="00D52D65"/>
    <w:rsid w:val="00D53829"/>
    <w:rsid w:val="00D54EA8"/>
    <w:rsid w:val="00D55A77"/>
    <w:rsid w:val="00D55AC1"/>
    <w:rsid w:val="00D55DCB"/>
    <w:rsid w:val="00D56C35"/>
    <w:rsid w:val="00D56D0D"/>
    <w:rsid w:val="00D56D47"/>
    <w:rsid w:val="00D57201"/>
    <w:rsid w:val="00D57526"/>
    <w:rsid w:val="00D60463"/>
    <w:rsid w:val="00D61ECE"/>
    <w:rsid w:val="00D62C5D"/>
    <w:rsid w:val="00D658BD"/>
    <w:rsid w:val="00D70864"/>
    <w:rsid w:val="00D724B1"/>
    <w:rsid w:val="00D747F3"/>
    <w:rsid w:val="00D75F21"/>
    <w:rsid w:val="00D76297"/>
    <w:rsid w:val="00D7700F"/>
    <w:rsid w:val="00D77020"/>
    <w:rsid w:val="00D774C5"/>
    <w:rsid w:val="00D80070"/>
    <w:rsid w:val="00D80780"/>
    <w:rsid w:val="00D91DC4"/>
    <w:rsid w:val="00D94747"/>
    <w:rsid w:val="00D94ABF"/>
    <w:rsid w:val="00DA04FA"/>
    <w:rsid w:val="00DA0AA7"/>
    <w:rsid w:val="00DA2882"/>
    <w:rsid w:val="00DA3164"/>
    <w:rsid w:val="00DA37DD"/>
    <w:rsid w:val="00DA45EC"/>
    <w:rsid w:val="00DA51ED"/>
    <w:rsid w:val="00DA7B70"/>
    <w:rsid w:val="00DB0ABE"/>
    <w:rsid w:val="00DB1287"/>
    <w:rsid w:val="00DB228E"/>
    <w:rsid w:val="00DB5A66"/>
    <w:rsid w:val="00DC3076"/>
    <w:rsid w:val="00DC3419"/>
    <w:rsid w:val="00DC5814"/>
    <w:rsid w:val="00DC5905"/>
    <w:rsid w:val="00DC5EB8"/>
    <w:rsid w:val="00DC66EA"/>
    <w:rsid w:val="00DC7791"/>
    <w:rsid w:val="00DD03F1"/>
    <w:rsid w:val="00DD12C0"/>
    <w:rsid w:val="00DD26C4"/>
    <w:rsid w:val="00DD285B"/>
    <w:rsid w:val="00DD7920"/>
    <w:rsid w:val="00DD7E8D"/>
    <w:rsid w:val="00DE0979"/>
    <w:rsid w:val="00DE1145"/>
    <w:rsid w:val="00DE1F69"/>
    <w:rsid w:val="00DE6110"/>
    <w:rsid w:val="00DE73B5"/>
    <w:rsid w:val="00DE7586"/>
    <w:rsid w:val="00DF088D"/>
    <w:rsid w:val="00DF0C8D"/>
    <w:rsid w:val="00DF0F3D"/>
    <w:rsid w:val="00DF15A7"/>
    <w:rsid w:val="00DF39EE"/>
    <w:rsid w:val="00DF3EA6"/>
    <w:rsid w:val="00DF5BE8"/>
    <w:rsid w:val="00DF5D93"/>
    <w:rsid w:val="00E019DC"/>
    <w:rsid w:val="00E02019"/>
    <w:rsid w:val="00E03354"/>
    <w:rsid w:val="00E04B18"/>
    <w:rsid w:val="00E04E0D"/>
    <w:rsid w:val="00E069B7"/>
    <w:rsid w:val="00E1012E"/>
    <w:rsid w:val="00E10D67"/>
    <w:rsid w:val="00E11503"/>
    <w:rsid w:val="00E115BD"/>
    <w:rsid w:val="00E11719"/>
    <w:rsid w:val="00E12DE5"/>
    <w:rsid w:val="00E1457A"/>
    <w:rsid w:val="00E14886"/>
    <w:rsid w:val="00E17500"/>
    <w:rsid w:val="00E229AA"/>
    <w:rsid w:val="00E2460C"/>
    <w:rsid w:val="00E25AE0"/>
    <w:rsid w:val="00E2688B"/>
    <w:rsid w:val="00E326DC"/>
    <w:rsid w:val="00E32CC8"/>
    <w:rsid w:val="00E333E0"/>
    <w:rsid w:val="00E33B3D"/>
    <w:rsid w:val="00E34131"/>
    <w:rsid w:val="00E341DB"/>
    <w:rsid w:val="00E348DE"/>
    <w:rsid w:val="00E34A7A"/>
    <w:rsid w:val="00E34B88"/>
    <w:rsid w:val="00E367A0"/>
    <w:rsid w:val="00E36C03"/>
    <w:rsid w:val="00E37A39"/>
    <w:rsid w:val="00E37F79"/>
    <w:rsid w:val="00E4153B"/>
    <w:rsid w:val="00E4771F"/>
    <w:rsid w:val="00E51731"/>
    <w:rsid w:val="00E538B5"/>
    <w:rsid w:val="00E57E1E"/>
    <w:rsid w:val="00E61808"/>
    <w:rsid w:val="00E62046"/>
    <w:rsid w:val="00E672CE"/>
    <w:rsid w:val="00E6788D"/>
    <w:rsid w:val="00E67984"/>
    <w:rsid w:val="00E67B3C"/>
    <w:rsid w:val="00E7132A"/>
    <w:rsid w:val="00E80785"/>
    <w:rsid w:val="00E808A4"/>
    <w:rsid w:val="00E829B3"/>
    <w:rsid w:val="00E84645"/>
    <w:rsid w:val="00E851EE"/>
    <w:rsid w:val="00E8555D"/>
    <w:rsid w:val="00E87E1B"/>
    <w:rsid w:val="00E902AB"/>
    <w:rsid w:val="00E92258"/>
    <w:rsid w:val="00E9288A"/>
    <w:rsid w:val="00E928D5"/>
    <w:rsid w:val="00E943D3"/>
    <w:rsid w:val="00E95079"/>
    <w:rsid w:val="00E95EEC"/>
    <w:rsid w:val="00E96155"/>
    <w:rsid w:val="00E9619D"/>
    <w:rsid w:val="00E965A1"/>
    <w:rsid w:val="00EA2C3E"/>
    <w:rsid w:val="00EA32BA"/>
    <w:rsid w:val="00EA3A4F"/>
    <w:rsid w:val="00EA4CCD"/>
    <w:rsid w:val="00EA63BE"/>
    <w:rsid w:val="00EB3BA7"/>
    <w:rsid w:val="00EB40E9"/>
    <w:rsid w:val="00EB6783"/>
    <w:rsid w:val="00EC0276"/>
    <w:rsid w:val="00EC168B"/>
    <w:rsid w:val="00EC2887"/>
    <w:rsid w:val="00EC2B87"/>
    <w:rsid w:val="00EC4128"/>
    <w:rsid w:val="00EC603C"/>
    <w:rsid w:val="00EC7752"/>
    <w:rsid w:val="00ED14AF"/>
    <w:rsid w:val="00ED4E6A"/>
    <w:rsid w:val="00ED7840"/>
    <w:rsid w:val="00EE0B24"/>
    <w:rsid w:val="00EE106A"/>
    <w:rsid w:val="00EE1999"/>
    <w:rsid w:val="00EE1DDE"/>
    <w:rsid w:val="00EE3E60"/>
    <w:rsid w:val="00EE6CDE"/>
    <w:rsid w:val="00EE7B3F"/>
    <w:rsid w:val="00EE7EE3"/>
    <w:rsid w:val="00EF1ED0"/>
    <w:rsid w:val="00EF2414"/>
    <w:rsid w:val="00EF2ADA"/>
    <w:rsid w:val="00EF3D7F"/>
    <w:rsid w:val="00EF48F6"/>
    <w:rsid w:val="00EF6B59"/>
    <w:rsid w:val="00F00B04"/>
    <w:rsid w:val="00F02DCC"/>
    <w:rsid w:val="00F035BA"/>
    <w:rsid w:val="00F0440B"/>
    <w:rsid w:val="00F0687E"/>
    <w:rsid w:val="00F071E9"/>
    <w:rsid w:val="00F12971"/>
    <w:rsid w:val="00F130C0"/>
    <w:rsid w:val="00F14228"/>
    <w:rsid w:val="00F172D9"/>
    <w:rsid w:val="00F216D4"/>
    <w:rsid w:val="00F25B7A"/>
    <w:rsid w:val="00F2616C"/>
    <w:rsid w:val="00F261C0"/>
    <w:rsid w:val="00F2641A"/>
    <w:rsid w:val="00F33E76"/>
    <w:rsid w:val="00F34AE1"/>
    <w:rsid w:val="00F35FC0"/>
    <w:rsid w:val="00F367E2"/>
    <w:rsid w:val="00F369CB"/>
    <w:rsid w:val="00F37EA6"/>
    <w:rsid w:val="00F4299F"/>
    <w:rsid w:val="00F43480"/>
    <w:rsid w:val="00F44E5A"/>
    <w:rsid w:val="00F45BE0"/>
    <w:rsid w:val="00F4628A"/>
    <w:rsid w:val="00F47171"/>
    <w:rsid w:val="00F516BD"/>
    <w:rsid w:val="00F60EC8"/>
    <w:rsid w:val="00F627F6"/>
    <w:rsid w:val="00F63F94"/>
    <w:rsid w:val="00F644E5"/>
    <w:rsid w:val="00F706B1"/>
    <w:rsid w:val="00F761BF"/>
    <w:rsid w:val="00F768FB"/>
    <w:rsid w:val="00F80D52"/>
    <w:rsid w:val="00F82113"/>
    <w:rsid w:val="00F83DB4"/>
    <w:rsid w:val="00F8411F"/>
    <w:rsid w:val="00F85551"/>
    <w:rsid w:val="00F8668D"/>
    <w:rsid w:val="00F86F7C"/>
    <w:rsid w:val="00F91D3B"/>
    <w:rsid w:val="00F97D23"/>
    <w:rsid w:val="00FA0019"/>
    <w:rsid w:val="00FA25CA"/>
    <w:rsid w:val="00FA40B2"/>
    <w:rsid w:val="00FA4870"/>
    <w:rsid w:val="00FA7E08"/>
    <w:rsid w:val="00FB0E17"/>
    <w:rsid w:val="00FB41B9"/>
    <w:rsid w:val="00FB6027"/>
    <w:rsid w:val="00FB7A35"/>
    <w:rsid w:val="00FC2690"/>
    <w:rsid w:val="00FC2C5F"/>
    <w:rsid w:val="00FC3B2F"/>
    <w:rsid w:val="00FC4B8D"/>
    <w:rsid w:val="00FC69D1"/>
    <w:rsid w:val="00FD30B0"/>
    <w:rsid w:val="00FD413D"/>
    <w:rsid w:val="00FD55CE"/>
    <w:rsid w:val="00FE134A"/>
    <w:rsid w:val="00FE1395"/>
    <w:rsid w:val="00FE1A81"/>
    <w:rsid w:val="00FE240F"/>
    <w:rsid w:val="00FE3301"/>
    <w:rsid w:val="00FE5EA0"/>
    <w:rsid w:val="00FE761C"/>
    <w:rsid w:val="00FF08F0"/>
    <w:rsid w:val="00FF12D1"/>
    <w:rsid w:val="00FF2B55"/>
    <w:rsid w:val="00FF2C27"/>
    <w:rsid w:val="00FF310E"/>
    <w:rsid w:val="00FF59F2"/>
    <w:rsid w:val="00FF70A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54D3-F513-4095-AAC4-8AB8B1FF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CE"/>
    <w:pPr>
      <w:spacing w:after="200" w:line="276" w:lineRule="auto"/>
    </w:pPr>
    <w:rPr>
      <w:rFonts w:ascii="Arial" w:hAnsi="Arial" w:cs="Arial"/>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52"/>
    <w:rPr>
      <w:rFonts w:ascii="Arial" w:hAnsi="Arial" w:cs="Arial"/>
      <w:iCs/>
      <w:sz w:val="24"/>
      <w:szCs w:val="24"/>
      <w:lang w:val="en-US"/>
    </w:rPr>
  </w:style>
  <w:style w:type="paragraph" w:styleId="Footer">
    <w:name w:val="footer"/>
    <w:basedOn w:val="Normal"/>
    <w:link w:val="FooterChar"/>
    <w:uiPriority w:val="99"/>
    <w:unhideWhenUsed/>
    <w:rsid w:val="0042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52"/>
    <w:rPr>
      <w:rFonts w:ascii="Arial" w:hAnsi="Arial" w:cs="Arial"/>
      <w:iCs/>
      <w:sz w:val="24"/>
      <w:szCs w:val="24"/>
      <w:lang w:val="en-US"/>
    </w:rPr>
  </w:style>
  <w:style w:type="paragraph" w:styleId="ListParagraph">
    <w:name w:val="List Paragraph"/>
    <w:basedOn w:val="Normal"/>
    <w:uiPriority w:val="34"/>
    <w:qFormat/>
    <w:rsid w:val="00F82113"/>
    <w:pPr>
      <w:ind w:left="720"/>
      <w:contextualSpacing/>
    </w:pPr>
  </w:style>
  <w:style w:type="character" w:styleId="Hyperlink">
    <w:name w:val="Hyperlink"/>
    <w:basedOn w:val="DefaultParagraphFont"/>
    <w:uiPriority w:val="99"/>
    <w:unhideWhenUsed/>
    <w:rsid w:val="00907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babu</cp:lastModifiedBy>
  <cp:revision>100</cp:revision>
  <dcterms:created xsi:type="dcterms:W3CDTF">2019-05-31T07:37:00Z</dcterms:created>
  <dcterms:modified xsi:type="dcterms:W3CDTF">2019-06-13T08:39:00Z</dcterms:modified>
</cp:coreProperties>
</file>